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6F" w:rsidRDefault="007E626F" w:rsidP="007E626F">
      <w:pPr>
        <w:spacing w:after="0" w:line="264" w:lineRule="atLeast"/>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Математика</w:t>
      </w:r>
    </w:p>
    <w:p w:rsidR="007E626F" w:rsidRPr="002E1481" w:rsidRDefault="007E626F" w:rsidP="007E626F">
      <w:pPr>
        <w:spacing w:after="0" w:line="264" w:lineRule="atLeast"/>
        <w:jc w:val="center"/>
        <w:outlineLvl w:val="0"/>
        <w:rPr>
          <w:rFonts w:ascii="Times New Roman" w:eastAsia="Times New Roman" w:hAnsi="Times New Roman" w:cs="Times New Roman"/>
          <w:b/>
          <w:bCs/>
          <w:kern w:val="36"/>
          <w:sz w:val="28"/>
          <w:szCs w:val="28"/>
        </w:rPr>
      </w:pPr>
      <w:proofErr w:type="gramStart"/>
      <w:r w:rsidRPr="002E1481">
        <w:rPr>
          <w:rFonts w:ascii="Times New Roman" w:eastAsia="Times New Roman" w:hAnsi="Times New Roman" w:cs="Times New Roman"/>
          <w:b/>
          <w:bCs/>
          <w:kern w:val="36"/>
          <w:sz w:val="28"/>
          <w:szCs w:val="28"/>
        </w:rPr>
        <w:t>аннотация</w:t>
      </w:r>
      <w:proofErr w:type="gramEnd"/>
      <w:r w:rsidRPr="002E1481">
        <w:rPr>
          <w:rFonts w:ascii="Times New Roman" w:eastAsia="Times New Roman" w:hAnsi="Times New Roman" w:cs="Times New Roman"/>
          <w:b/>
          <w:bCs/>
          <w:kern w:val="36"/>
          <w:sz w:val="28"/>
          <w:szCs w:val="28"/>
        </w:rPr>
        <w:t xml:space="preserve"> к рабочим программам (1-4 класс)</w:t>
      </w:r>
    </w:p>
    <w:p w:rsidR="007E626F" w:rsidRDefault="007E626F" w:rsidP="00E6414D">
      <w:pPr>
        <w:pStyle w:val="a3"/>
        <w:spacing w:line="276" w:lineRule="auto"/>
        <w:jc w:val="both"/>
        <w:rPr>
          <w:rFonts w:ascii="Times New Roman" w:hAnsi="Times New Roman" w:cs="Times New Roman"/>
          <w:b/>
          <w:sz w:val="24"/>
          <w:szCs w:val="24"/>
        </w:rPr>
      </w:pPr>
    </w:p>
    <w:p w:rsidR="00E6414D" w:rsidRPr="00E6414D" w:rsidRDefault="007E626F" w:rsidP="00E6414D">
      <w:pPr>
        <w:pStyle w:val="c3"/>
        <w:spacing w:before="0" w:beforeAutospacing="0" w:after="0" w:afterAutospacing="0"/>
        <w:jc w:val="both"/>
        <w:rPr>
          <w:color w:val="000000"/>
          <w:sz w:val="20"/>
          <w:szCs w:val="20"/>
        </w:rPr>
      </w:pPr>
      <w:r>
        <w:t>Программы по математике для 1 - 4 классов составлены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6 октября 2009 г № 373, примерной программы начального общего образо</w:t>
      </w:r>
      <w:r w:rsidRPr="00E6414D">
        <w:t>вания по математике (</w:t>
      </w:r>
      <w:r w:rsidR="00E6414D" w:rsidRPr="00E6414D">
        <w:rPr>
          <w:rStyle w:val="c81"/>
          <w:color w:val="000000"/>
          <w:sz w:val="22"/>
          <w:szCs w:val="22"/>
        </w:rPr>
        <w:t>Программы. Математика. Предметная линия учебников «Школа России» 1-4 классы /</w:t>
      </w:r>
    </w:p>
    <w:p w:rsidR="00E6414D" w:rsidRPr="00E6414D" w:rsidRDefault="00E6414D" w:rsidP="00E6414D">
      <w:pPr>
        <w:pStyle w:val="c3"/>
        <w:spacing w:before="0" w:beforeAutospacing="0" w:after="0" w:afterAutospacing="0"/>
        <w:jc w:val="both"/>
        <w:rPr>
          <w:color w:val="000000"/>
          <w:sz w:val="20"/>
          <w:szCs w:val="20"/>
        </w:rPr>
      </w:pPr>
      <w:r w:rsidRPr="00E6414D">
        <w:rPr>
          <w:rStyle w:val="c81"/>
          <w:color w:val="000000"/>
          <w:sz w:val="22"/>
          <w:szCs w:val="22"/>
        </w:rPr>
        <w:t>Моро М.И., Волкова С.И., Степанова С.В.  </w:t>
      </w:r>
      <w:proofErr w:type="gramStart"/>
      <w:r w:rsidRPr="00E6414D">
        <w:rPr>
          <w:rStyle w:val="c81"/>
          <w:color w:val="000000"/>
          <w:sz w:val="22"/>
          <w:szCs w:val="22"/>
        </w:rPr>
        <w:t>и</w:t>
      </w:r>
      <w:proofErr w:type="gramEnd"/>
      <w:r w:rsidRPr="00E6414D">
        <w:rPr>
          <w:rStyle w:val="c81"/>
          <w:color w:val="000000"/>
          <w:sz w:val="22"/>
          <w:szCs w:val="22"/>
        </w:rPr>
        <w:t xml:space="preserve"> др. – М.: Просвещение, 2016</w:t>
      </w:r>
    </w:p>
    <w:p w:rsidR="007E626F" w:rsidRDefault="007E626F" w:rsidP="007E626F">
      <w:pPr>
        <w:pStyle w:val="a3"/>
        <w:ind w:firstLine="709"/>
        <w:jc w:val="both"/>
        <w:rPr>
          <w:rFonts w:ascii="Times New Roman" w:hAnsi="Times New Roman" w:cs="Times New Roman"/>
          <w:sz w:val="18"/>
          <w:szCs w:val="18"/>
        </w:rPr>
      </w:pPr>
    </w:p>
    <w:p w:rsidR="00E6414D" w:rsidRPr="007E626F" w:rsidRDefault="00E6414D" w:rsidP="007E626F">
      <w:pPr>
        <w:pStyle w:val="a3"/>
        <w:ind w:firstLine="709"/>
        <w:jc w:val="both"/>
        <w:rPr>
          <w:rFonts w:ascii="Times New Roman" w:hAnsi="Times New Roman" w:cs="Times New Roman"/>
          <w:sz w:val="18"/>
          <w:szCs w:val="18"/>
        </w:rPr>
      </w:pPr>
    </w:p>
    <w:p w:rsidR="007E626F" w:rsidRPr="002E1481" w:rsidRDefault="007E626F" w:rsidP="007E626F">
      <w:pPr>
        <w:spacing w:after="0" w:line="240" w:lineRule="auto"/>
        <w:rPr>
          <w:rFonts w:ascii="Times New Roman" w:eastAsia="Times New Roman" w:hAnsi="Times New Roman" w:cs="Times New Roman"/>
          <w:b/>
          <w:sz w:val="24"/>
          <w:szCs w:val="24"/>
        </w:rPr>
      </w:pPr>
      <w:r w:rsidRPr="002E1481">
        <w:rPr>
          <w:rFonts w:ascii="Times New Roman" w:eastAsia="Times New Roman" w:hAnsi="Times New Roman" w:cs="Times New Roman"/>
          <w:b/>
          <w:sz w:val="24"/>
          <w:szCs w:val="24"/>
          <w:bdr w:val="none" w:sz="0" w:space="0" w:color="auto" w:frame="1"/>
        </w:rPr>
        <w:t>УЧЕБНО-МЕТОДИЧЕСКИЙ КОМПЛЕКС (УМК):</w:t>
      </w:r>
    </w:p>
    <w:p w:rsidR="00E6414D" w:rsidRPr="00E6414D" w:rsidRDefault="00E6414D" w:rsidP="00E6414D">
      <w:pPr>
        <w:pStyle w:val="c14"/>
        <w:spacing w:before="0" w:beforeAutospacing="0" w:after="0" w:afterAutospacing="0"/>
        <w:rPr>
          <w:color w:val="000000"/>
        </w:rPr>
      </w:pPr>
      <w:r w:rsidRPr="00E6414D">
        <w:rPr>
          <w:rStyle w:val="c1"/>
          <w:color w:val="000000"/>
        </w:rPr>
        <w:t>Математика. 1 класс. Учебник для общеобразовательных организаций в 2-х частях/   </w:t>
      </w:r>
      <w:r w:rsidRPr="00E6414D">
        <w:rPr>
          <w:rStyle w:val="c27"/>
          <w:color w:val="000000"/>
        </w:rPr>
        <w:t>Моро М.И., Волкова С И., Степанова С.В. - ОАО «Издательство «Просвещение», 2016.</w:t>
      </w:r>
    </w:p>
    <w:p w:rsidR="00E6414D" w:rsidRPr="00E6414D" w:rsidRDefault="00E6414D" w:rsidP="00E6414D">
      <w:pPr>
        <w:pStyle w:val="c14"/>
        <w:spacing w:before="0" w:beforeAutospacing="0" w:after="0" w:afterAutospacing="0"/>
        <w:rPr>
          <w:color w:val="000000"/>
        </w:rPr>
      </w:pPr>
      <w:r w:rsidRPr="00E6414D">
        <w:rPr>
          <w:rStyle w:val="c1"/>
          <w:color w:val="000000"/>
        </w:rPr>
        <w:t>Математика 2 класс.</w:t>
      </w:r>
      <w:r w:rsidRPr="00E6414D">
        <w:rPr>
          <w:rStyle w:val="c18"/>
          <w:color w:val="000000"/>
          <w:u w:val="single"/>
        </w:rPr>
        <w:t> </w:t>
      </w:r>
      <w:r w:rsidRPr="00E6414D">
        <w:rPr>
          <w:rStyle w:val="c1"/>
          <w:color w:val="000000"/>
        </w:rPr>
        <w:t>Учебник для общеобразовательных организаций в 2-х частях/   </w:t>
      </w:r>
      <w:r w:rsidRPr="00E6414D">
        <w:rPr>
          <w:rStyle w:val="c27"/>
          <w:color w:val="000000"/>
        </w:rPr>
        <w:t>Моро М.И., Волкова С И., Степанова С.В. - ОАО «Издательство «Просвещение», 2017.</w:t>
      </w:r>
    </w:p>
    <w:p w:rsidR="00E6414D" w:rsidRPr="00E6414D" w:rsidRDefault="00E6414D" w:rsidP="00E6414D">
      <w:pPr>
        <w:pStyle w:val="c14"/>
        <w:spacing w:before="0" w:beforeAutospacing="0" w:after="0" w:afterAutospacing="0"/>
        <w:rPr>
          <w:color w:val="000000"/>
        </w:rPr>
      </w:pPr>
      <w:r w:rsidRPr="00E6414D">
        <w:rPr>
          <w:rStyle w:val="c27"/>
          <w:color w:val="000000"/>
        </w:rPr>
        <w:t>Математика. 3 класс. </w:t>
      </w:r>
      <w:r w:rsidRPr="00E6414D">
        <w:rPr>
          <w:rStyle w:val="c1"/>
          <w:color w:val="000000"/>
        </w:rPr>
        <w:t>Учебник для общеобразовательных организаций в 2-х частях/   </w:t>
      </w:r>
      <w:r w:rsidRPr="00E6414D">
        <w:rPr>
          <w:rStyle w:val="c27"/>
          <w:color w:val="000000"/>
        </w:rPr>
        <w:t>Моро М.И., Волкова С И., Степанова С.В. - ОАО «Издательство «Просвещение», 2018. </w:t>
      </w:r>
      <w:r w:rsidRPr="00E6414D">
        <w:rPr>
          <w:rStyle w:val="c1"/>
          <w:color w:val="000000"/>
        </w:rPr>
        <w:t>Математика. 4 класс. Учебник для общеобразовательных организаций в 2-х частях/   </w:t>
      </w:r>
      <w:r w:rsidRPr="00E6414D">
        <w:rPr>
          <w:rStyle w:val="c27"/>
          <w:color w:val="000000"/>
        </w:rPr>
        <w:t>Моро М.И., Волкова С И., Степанова С.В. - ОАО «Издательство «Просвещение», 2018.</w:t>
      </w:r>
    </w:p>
    <w:p w:rsidR="007E626F" w:rsidRPr="004E7986" w:rsidRDefault="007E626F" w:rsidP="007E626F">
      <w:pPr>
        <w:spacing w:before="100" w:beforeAutospacing="1" w:after="100" w:afterAutospacing="1" w:line="240" w:lineRule="auto"/>
        <w:rPr>
          <w:rFonts w:ascii="Times New Roman" w:eastAsia="Times New Roman" w:hAnsi="Times New Roman" w:cs="Times New Roman"/>
          <w:b/>
          <w:sz w:val="24"/>
          <w:szCs w:val="24"/>
        </w:rPr>
      </w:pPr>
      <w:r w:rsidRPr="004E7986">
        <w:rPr>
          <w:rFonts w:ascii="Times New Roman" w:eastAsia="Times New Roman" w:hAnsi="Times New Roman" w:cs="Times New Roman"/>
          <w:b/>
          <w:sz w:val="24"/>
          <w:szCs w:val="24"/>
          <w:bdr w:val="none" w:sz="0" w:space="0" w:color="auto" w:frame="1"/>
        </w:rPr>
        <w:t>УЧЕБНЫЙ ПЛАН (количество часов):</w:t>
      </w:r>
    </w:p>
    <w:p w:rsidR="007E626F" w:rsidRPr="006A6CA2" w:rsidRDefault="007E626F" w:rsidP="007E6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bdr w:val="none" w:sz="0" w:space="0" w:color="auto" w:frame="1"/>
        </w:rPr>
        <w:t>1</w:t>
      </w:r>
      <w:r w:rsidRPr="006A6CA2">
        <w:rPr>
          <w:rFonts w:ascii="Times New Roman" w:eastAsia="Times New Roman" w:hAnsi="Times New Roman" w:cs="Times New Roman"/>
          <w:b/>
          <w:sz w:val="24"/>
          <w:szCs w:val="24"/>
          <w:bdr w:val="none" w:sz="0" w:space="0" w:color="auto" w:frame="1"/>
        </w:rPr>
        <w:t xml:space="preserve"> класс</w:t>
      </w:r>
      <w:r>
        <w:rPr>
          <w:rFonts w:ascii="Times New Roman" w:eastAsia="Times New Roman" w:hAnsi="Times New Roman" w:cs="Times New Roman"/>
          <w:sz w:val="24"/>
          <w:szCs w:val="24"/>
          <w:bdr w:val="none" w:sz="0" w:space="0" w:color="auto" w:frame="1"/>
        </w:rPr>
        <w:t xml:space="preserve"> — 4 часа в неделю, 132 часа</w:t>
      </w:r>
      <w:r w:rsidRPr="006A6CA2">
        <w:rPr>
          <w:rFonts w:ascii="Times New Roman" w:eastAsia="Times New Roman" w:hAnsi="Times New Roman" w:cs="Times New Roman"/>
          <w:sz w:val="24"/>
          <w:szCs w:val="24"/>
          <w:bdr w:val="none" w:sz="0" w:space="0" w:color="auto" w:frame="1"/>
        </w:rPr>
        <w:t xml:space="preserve"> в год</w:t>
      </w:r>
    </w:p>
    <w:p w:rsidR="007E626F" w:rsidRPr="006A6CA2" w:rsidRDefault="007E626F" w:rsidP="007E6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bdr w:val="none" w:sz="0" w:space="0" w:color="auto" w:frame="1"/>
        </w:rPr>
        <w:t>2</w:t>
      </w:r>
      <w:r w:rsidRPr="006A6CA2">
        <w:rPr>
          <w:rFonts w:ascii="Times New Roman" w:eastAsia="Times New Roman" w:hAnsi="Times New Roman" w:cs="Times New Roman"/>
          <w:b/>
          <w:sz w:val="24"/>
          <w:szCs w:val="24"/>
          <w:bdr w:val="none" w:sz="0" w:space="0" w:color="auto" w:frame="1"/>
        </w:rPr>
        <w:t>класс</w:t>
      </w:r>
      <w:r>
        <w:rPr>
          <w:rFonts w:ascii="Times New Roman" w:eastAsia="Times New Roman" w:hAnsi="Times New Roman" w:cs="Times New Roman"/>
          <w:sz w:val="24"/>
          <w:szCs w:val="24"/>
          <w:bdr w:val="none" w:sz="0" w:space="0" w:color="auto" w:frame="1"/>
        </w:rPr>
        <w:t xml:space="preserve"> — 4 часа в неделю, 136</w:t>
      </w:r>
      <w:r w:rsidRPr="006A6CA2">
        <w:rPr>
          <w:rFonts w:ascii="Times New Roman" w:eastAsia="Times New Roman" w:hAnsi="Times New Roman" w:cs="Times New Roman"/>
          <w:sz w:val="24"/>
          <w:szCs w:val="24"/>
          <w:bdr w:val="none" w:sz="0" w:space="0" w:color="auto" w:frame="1"/>
        </w:rPr>
        <w:t xml:space="preserve"> часов в год</w:t>
      </w:r>
    </w:p>
    <w:p w:rsidR="007E626F" w:rsidRPr="006A6CA2" w:rsidRDefault="007E626F" w:rsidP="007E6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bdr w:val="none" w:sz="0" w:space="0" w:color="auto" w:frame="1"/>
        </w:rPr>
        <w:t>3</w:t>
      </w:r>
      <w:r w:rsidRPr="006A6CA2">
        <w:rPr>
          <w:rFonts w:ascii="Times New Roman" w:eastAsia="Times New Roman" w:hAnsi="Times New Roman" w:cs="Times New Roman"/>
          <w:b/>
          <w:sz w:val="24"/>
          <w:szCs w:val="24"/>
          <w:bdr w:val="none" w:sz="0" w:space="0" w:color="auto" w:frame="1"/>
        </w:rPr>
        <w:t xml:space="preserve"> класс</w:t>
      </w:r>
      <w:r>
        <w:rPr>
          <w:rFonts w:ascii="Times New Roman" w:eastAsia="Times New Roman" w:hAnsi="Times New Roman" w:cs="Times New Roman"/>
          <w:sz w:val="24"/>
          <w:szCs w:val="24"/>
          <w:bdr w:val="none" w:sz="0" w:space="0" w:color="auto" w:frame="1"/>
        </w:rPr>
        <w:t xml:space="preserve"> — 4 часа в неделю,136</w:t>
      </w:r>
      <w:r w:rsidRPr="006A6CA2">
        <w:rPr>
          <w:rFonts w:ascii="Times New Roman" w:eastAsia="Times New Roman" w:hAnsi="Times New Roman" w:cs="Times New Roman"/>
          <w:sz w:val="24"/>
          <w:szCs w:val="24"/>
          <w:bdr w:val="none" w:sz="0" w:space="0" w:color="auto" w:frame="1"/>
        </w:rPr>
        <w:t xml:space="preserve"> часов в год</w:t>
      </w:r>
    </w:p>
    <w:p w:rsidR="007E626F" w:rsidRPr="006A6CA2" w:rsidRDefault="007E626F" w:rsidP="007E6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bdr w:val="none" w:sz="0" w:space="0" w:color="auto" w:frame="1"/>
        </w:rPr>
        <w:t>4</w:t>
      </w:r>
      <w:r w:rsidRPr="006A6CA2">
        <w:rPr>
          <w:rFonts w:ascii="Times New Roman" w:eastAsia="Times New Roman" w:hAnsi="Times New Roman" w:cs="Times New Roman"/>
          <w:b/>
          <w:sz w:val="24"/>
          <w:szCs w:val="24"/>
          <w:bdr w:val="none" w:sz="0" w:space="0" w:color="auto" w:frame="1"/>
        </w:rPr>
        <w:t xml:space="preserve"> класс</w:t>
      </w:r>
      <w:r>
        <w:rPr>
          <w:rFonts w:ascii="Times New Roman" w:eastAsia="Times New Roman" w:hAnsi="Times New Roman" w:cs="Times New Roman"/>
          <w:sz w:val="24"/>
          <w:szCs w:val="24"/>
          <w:bdr w:val="none" w:sz="0" w:space="0" w:color="auto" w:frame="1"/>
        </w:rPr>
        <w:t xml:space="preserve"> — 4 часа в неделю, </w:t>
      </w:r>
      <w:proofErr w:type="gramStart"/>
      <w:r>
        <w:rPr>
          <w:rFonts w:ascii="Times New Roman" w:eastAsia="Times New Roman" w:hAnsi="Times New Roman" w:cs="Times New Roman"/>
          <w:sz w:val="24"/>
          <w:szCs w:val="24"/>
          <w:bdr w:val="none" w:sz="0" w:space="0" w:color="auto" w:frame="1"/>
        </w:rPr>
        <w:t>136</w:t>
      </w:r>
      <w:r w:rsidRPr="006A6CA2">
        <w:rPr>
          <w:rFonts w:ascii="Times New Roman" w:eastAsia="Times New Roman" w:hAnsi="Times New Roman" w:cs="Times New Roman"/>
          <w:sz w:val="24"/>
          <w:szCs w:val="24"/>
          <w:bdr w:val="none" w:sz="0" w:space="0" w:color="auto" w:frame="1"/>
        </w:rPr>
        <w:t>  часов</w:t>
      </w:r>
      <w:proofErr w:type="gramEnd"/>
      <w:r w:rsidRPr="006A6CA2">
        <w:rPr>
          <w:rFonts w:ascii="Times New Roman" w:eastAsia="Times New Roman" w:hAnsi="Times New Roman" w:cs="Times New Roman"/>
          <w:sz w:val="24"/>
          <w:szCs w:val="24"/>
          <w:bdr w:val="none" w:sz="0" w:space="0" w:color="auto" w:frame="1"/>
        </w:rPr>
        <w:t xml:space="preserve"> в год</w:t>
      </w:r>
    </w:p>
    <w:p w:rsidR="007E626F" w:rsidRDefault="007E626F" w:rsidP="007E626F">
      <w:pPr>
        <w:pStyle w:val="a3"/>
        <w:ind w:firstLine="709"/>
        <w:jc w:val="both"/>
        <w:rPr>
          <w:rFonts w:ascii="Times New Roman" w:eastAsia="Calibri" w:hAnsi="Times New Roman" w:cs="Times New Roman"/>
          <w:sz w:val="24"/>
          <w:szCs w:val="24"/>
          <w:lang w:eastAsia="en-US"/>
        </w:rPr>
      </w:pPr>
    </w:p>
    <w:p w:rsidR="00E6414D" w:rsidRPr="00E6414D" w:rsidRDefault="00E6414D" w:rsidP="00E6414D">
      <w:pPr>
        <w:spacing w:after="0" w:line="240" w:lineRule="auto"/>
        <w:ind w:firstLine="53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Реализация программы направлена на достижение следующих </w:t>
      </w:r>
      <w:r w:rsidRPr="00E6414D">
        <w:rPr>
          <w:rFonts w:ascii="Times New Roman" w:eastAsia="Times New Roman" w:hAnsi="Times New Roman" w:cs="Times New Roman"/>
          <w:b/>
          <w:bCs/>
          <w:i/>
          <w:iCs/>
          <w:color w:val="000000"/>
          <w:sz w:val="24"/>
          <w:szCs w:val="24"/>
        </w:rPr>
        <w:t>целей:</w:t>
      </w:r>
    </w:p>
    <w:p w:rsidR="00E6414D" w:rsidRPr="00E6414D" w:rsidRDefault="00E6414D" w:rsidP="00E6414D">
      <w:pPr>
        <w:numPr>
          <w:ilvl w:val="0"/>
          <w:numId w:val="13"/>
        </w:numPr>
        <w:spacing w:before="30" w:after="30" w:line="240" w:lineRule="auto"/>
        <w:ind w:left="360" w:firstLine="540"/>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математическое</w:t>
      </w:r>
      <w:proofErr w:type="gramEnd"/>
      <w:r w:rsidRPr="00E6414D">
        <w:rPr>
          <w:rFonts w:ascii="Times New Roman" w:eastAsia="Times New Roman" w:hAnsi="Times New Roman" w:cs="Times New Roman"/>
          <w:color w:val="000000"/>
          <w:sz w:val="24"/>
          <w:szCs w:val="24"/>
        </w:rPr>
        <w:t xml:space="preserve"> развитие младших школьников;</w:t>
      </w:r>
    </w:p>
    <w:p w:rsidR="00E6414D" w:rsidRPr="00E6414D" w:rsidRDefault="00E6414D" w:rsidP="00E6414D">
      <w:pPr>
        <w:numPr>
          <w:ilvl w:val="0"/>
          <w:numId w:val="13"/>
        </w:numPr>
        <w:spacing w:before="30" w:after="30" w:line="240" w:lineRule="auto"/>
        <w:ind w:left="360" w:firstLine="540"/>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освоение</w:t>
      </w:r>
      <w:proofErr w:type="gramEnd"/>
      <w:r w:rsidRPr="00E6414D">
        <w:rPr>
          <w:rFonts w:ascii="Times New Roman" w:eastAsia="Times New Roman" w:hAnsi="Times New Roman" w:cs="Times New Roman"/>
          <w:color w:val="000000"/>
          <w:sz w:val="24"/>
          <w:szCs w:val="24"/>
        </w:rPr>
        <w:t xml:space="preserve"> начальных математических знаний;</w:t>
      </w:r>
    </w:p>
    <w:p w:rsidR="00E6414D" w:rsidRPr="00E6414D" w:rsidRDefault="00E6414D" w:rsidP="00E6414D">
      <w:pPr>
        <w:numPr>
          <w:ilvl w:val="0"/>
          <w:numId w:val="13"/>
        </w:numPr>
        <w:spacing w:before="30" w:after="30" w:line="240" w:lineRule="auto"/>
        <w:ind w:left="360" w:firstLine="540"/>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развитие</w:t>
      </w:r>
      <w:proofErr w:type="gramEnd"/>
      <w:r w:rsidRPr="00E6414D">
        <w:rPr>
          <w:rFonts w:ascii="Times New Roman" w:eastAsia="Times New Roman" w:hAnsi="Times New Roman" w:cs="Times New Roman"/>
          <w:color w:val="000000"/>
          <w:sz w:val="24"/>
          <w:szCs w:val="24"/>
        </w:rPr>
        <w:t xml:space="preserve"> интереса к математике, стремление использовать математические знания в повседневной жизни;</w:t>
      </w:r>
    </w:p>
    <w:p w:rsidR="00E6414D" w:rsidRPr="00E6414D" w:rsidRDefault="00E6414D" w:rsidP="00E6414D">
      <w:pPr>
        <w:numPr>
          <w:ilvl w:val="0"/>
          <w:numId w:val="13"/>
        </w:numPr>
        <w:spacing w:before="30" w:after="30" w:line="240" w:lineRule="auto"/>
        <w:ind w:left="360" w:firstLine="540"/>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привитие</w:t>
      </w:r>
      <w:proofErr w:type="gramEnd"/>
      <w:r w:rsidRPr="00E6414D">
        <w:rPr>
          <w:rFonts w:ascii="Times New Roman" w:eastAsia="Times New Roman" w:hAnsi="Times New Roman" w:cs="Times New Roman"/>
          <w:color w:val="000000"/>
          <w:sz w:val="24"/>
          <w:szCs w:val="24"/>
        </w:rPr>
        <w:t xml:space="preserve"> умений и качеств, необходимых человеку XXI века.</w:t>
      </w:r>
    </w:p>
    <w:p w:rsidR="00E6414D" w:rsidRPr="00E6414D" w:rsidRDefault="00E6414D" w:rsidP="00E6414D">
      <w:pPr>
        <w:spacing w:after="0" w:line="240" w:lineRule="auto"/>
        <w:ind w:firstLine="53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Программа определяет ряд </w:t>
      </w:r>
      <w:r w:rsidRPr="00E6414D">
        <w:rPr>
          <w:rFonts w:ascii="Times New Roman" w:eastAsia="Times New Roman" w:hAnsi="Times New Roman" w:cs="Times New Roman"/>
          <w:b/>
          <w:bCs/>
          <w:i/>
          <w:iCs/>
          <w:color w:val="000000"/>
          <w:sz w:val="24"/>
          <w:szCs w:val="24"/>
        </w:rPr>
        <w:t>задач</w:t>
      </w:r>
      <w:r w:rsidRPr="00E6414D">
        <w:rPr>
          <w:rFonts w:ascii="Times New Roman" w:eastAsia="Times New Roman" w:hAnsi="Times New Roman" w:cs="Times New Roman"/>
          <w:i/>
          <w:iCs/>
          <w:color w:val="000000"/>
          <w:sz w:val="24"/>
          <w:szCs w:val="24"/>
        </w:rPr>
        <w:t>,</w:t>
      </w:r>
      <w:r w:rsidRPr="00E6414D">
        <w:rPr>
          <w:rFonts w:ascii="Times New Roman" w:eastAsia="Times New Roman" w:hAnsi="Times New Roman" w:cs="Times New Roman"/>
          <w:color w:val="000000"/>
          <w:sz w:val="24"/>
          <w:szCs w:val="24"/>
        </w:rPr>
        <w:t> решение которых направлено на достижение основных целей начального математического образования:</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формирование</w:t>
      </w:r>
      <w:proofErr w:type="gramEnd"/>
      <w:r w:rsidRPr="00E6414D">
        <w:rPr>
          <w:rFonts w:ascii="Times New Roman" w:eastAsia="Times New Roman" w:hAnsi="Times New Roman" w:cs="Times New Roman"/>
          <w:color w:val="000000"/>
          <w:sz w:val="24"/>
          <w:szCs w:val="24"/>
        </w:rPr>
        <w:t xml:space="preserve">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Pr="00E6414D">
        <w:rPr>
          <w:rFonts w:ascii="Times New Roman" w:eastAsia="Times New Roman" w:hAnsi="Times New Roman" w:cs="Times New Roman"/>
          <w:color w:val="FF0000"/>
          <w:sz w:val="24"/>
          <w:szCs w:val="24"/>
        </w:rPr>
        <w:t> </w:t>
      </w:r>
      <w:r w:rsidRPr="00E6414D">
        <w:rPr>
          <w:rFonts w:ascii="Times New Roman" w:eastAsia="Times New Roman" w:hAnsi="Times New Roman" w:cs="Times New Roman"/>
          <w:color w:val="000000"/>
          <w:sz w:val="24"/>
          <w:szCs w:val="24"/>
        </w:rPr>
        <w:t>описывать, моделировать и объяснять количественные и пространственные отношения);</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развитие</w:t>
      </w:r>
      <w:proofErr w:type="gramEnd"/>
      <w:r w:rsidRPr="00E6414D">
        <w:rPr>
          <w:rFonts w:ascii="Times New Roman" w:eastAsia="Times New Roman" w:hAnsi="Times New Roman" w:cs="Times New Roman"/>
          <w:color w:val="000000"/>
          <w:sz w:val="24"/>
          <w:szCs w:val="24"/>
        </w:rPr>
        <w:t xml:space="preserve"> основ логического, знаково-символического и алгоритмического мышления;</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развитие</w:t>
      </w:r>
      <w:proofErr w:type="gramEnd"/>
      <w:r w:rsidRPr="00E6414D">
        <w:rPr>
          <w:rFonts w:ascii="Times New Roman" w:eastAsia="Times New Roman" w:hAnsi="Times New Roman" w:cs="Times New Roman"/>
          <w:color w:val="000000"/>
          <w:sz w:val="24"/>
          <w:szCs w:val="24"/>
        </w:rPr>
        <w:t xml:space="preserve"> пространственного воображения;</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развитие</w:t>
      </w:r>
      <w:proofErr w:type="gramEnd"/>
      <w:r w:rsidRPr="00E6414D">
        <w:rPr>
          <w:rFonts w:ascii="Times New Roman" w:eastAsia="Times New Roman" w:hAnsi="Times New Roman" w:cs="Times New Roman"/>
          <w:color w:val="000000"/>
          <w:sz w:val="24"/>
          <w:szCs w:val="24"/>
        </w:rPr>
        <w:t xml:space="preserve"> математической речи;</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формирование</w:t>
      </w:r>
      <w:proofErr w:type="gramEnd"/>
      <w:r w:rsidRPr="00E6414D">
        <w:rPr>
          <w:rFonts w:ascii="Times New Roman" w:eastAsia="Times New Roman" w:hAnsi="Times New Roman" w:cs="Times New Roman"/>
          <w:color w:val="000000"/>
          <w:sz w:val="24"/>
          <w:szCs w:val="24"/>
        </w:rPr>
        <w:t xml:space="preserve"> системы начальных математических знаний и умений их применять для решения учебно-познавательных и практических задач;</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формирование</w:t>
      </w:r>
      <w:proofErr w:type="gramEnd"/>
      <w:r w:rsidRPr="00E6414D">
        <w:rPr>
          <w:rFonts w:ascii="Times New Roman" w:eastAsia="Times New Roman" w:hAnsi="Times New Roman" w:cs="Times New Roman"/>
          <w:color w:val="000000"/>
          <w:sz w:val="24"/>
          <w:szCs w:val="24"/>
        </w:rPr>
        <w:t xml:space="preserve"> умения вести поиск информации и работать с ней;</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формирование</w:t>
      </w:r>
      <w:proofErr w:type="gramEnd"/>
      <w:r w:rsidRPr="00E6414D">
        <w:rPr>
          <w:rFonts w:ascii="Times New Roman" w:eastAsia="Times New Roman" w:hAnsi="Times New Roman" w:cs="Times New Roman"/>
          <w:color w:val="000000"/>
          <w:sz w:val="24"/>
          <w:szCs w:val="24"/>
        </w:rPr>
        <w:t xml:space="preserve"> первоначальных представлений о компьютерной грамотности; развитие познавательных способностей;</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воспитание</w:t>
      </w:r>
      <w:proofErr w:type="gramEnd"/>
      <w:r w:rsidRPr="00E6414D">
        <w:rPr>
          <w:rFonts w:ascii="Times New Roman" w:eastAsia="Times New Roman" w:hAnsi="Times New Roman" w:cs="Times New Roman"/>
          <w:color w:val="000000"/>
          <w:sz w:val="24"/>
          <w:szCs w:val="24"/>
        </w:rPr>
        <w:t xml:space="preserve"> стремления к расширению математических знаний;</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формирование</w:t>
      </w:r>
      <w:proofErr w:type="gramEnd"/>
      <w:r w:rsidRPr="00E6414D">
        <w:rPr>
          <w:rFonts w:ascii="Times New Roman" w:eastAsia="Times New Roman" w:hAnsi="Times New Roman" w:cs="Times New Roman"/>
          <w:color w:val="000000"/>
          <w:sz w:val="24"/>
          <w:szCs w:val="24"/>
        </w:rPr>
        <w:t xml:space="preserve"> критичности мышления;</w:t>
      </w:r>
    </w:p>
    <w:p w:rsidR="00E6414D" w:rsidRPr="00E6414D" w:rsidRDefault="00E6414D" w:rsidP="00E6414D">
      <w:pPr>
        <w:numPr>
          <w:ilvl w:val="0"/>
          <w:numId w:val="14"/>
        </w:numPr>
        <w:spacing w:before="30" w:after="30" w:line="240" w:lineRule="auto"/>
        <w:ind w:left="360" w:firstLine="56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lastRenderedPageBreak/>
        <w:t>развитие</w:t>
      </w:r>
      <w:proofErr w:type="gramEnd"/>
      <w:r w:rsidRPr="00E6414D">
        <w:rPr>
          <w:rFonts w:ascii="Times New Roman" w:eastAsia="Times New Roman" w:hAnsi="Times New Roman" w:cs="Times New Roman"/>
          <w:color w:val="000000"/>
          <w:sz w:val="24"/>
          <w:szCs w:val="24"/>
        </w:rPr>
        <w:t xml:space="preserve"> умений аргументированно обосновывать и отстаивать высказанное суждение, оценивать и принимать суждения других.</w:t>
      </w:r>
    </w:p>
    <w:p w:rsidR="00E6414D" w:rsidRPr="00E6414D" w:rsidRDefault="00E6414D" w:rsidP="00E6414D">
      <w:pPr>
        <w:spacing w:after="0" w:line="240" w:lineRule="auto"/>
        <w:ind w:firstLine="53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7E626F" w:rsidRDefault="007E626F" w:rsidP="007E626F">
      <w:pPr>
        <w:pStyle w:val="a3"/>
        <w:spacing w:line="276" w:lineRule="auto"/>
        <w:ind w:firstLine="709"/>
        <w:jc w:val="both"/>
        <w:rPr>
          <w:rFonts w:ascii="Times New Roman" w:hAnsi="Times New Roman" w:cs="Times New Roman"/>
          <w:sz w:val="24"/>
          <w:szCs w:val="24"/>
        </w:rPr>
      </w:pPr>
    </w:p>
    <w:p w:rsidR="00E6414D" w:rsidRDefault="00E6414D" w:rsidP="00E6414D">
      <w:pPr>
        <w:pStyle w:val="c3"/>
        <w:spacing w:before="0" w:beforeAutospacing="0" w:after="0" w:afterAutospacing="0"/>
        <w:jc w:val="center"/>
        <w:rPr>
          <w:color w:val="000000"/>
          <w:sz w:val="20"/>
          <w:szCs w:val="20"/>
        </w:rPr>
      </w:pPr>
      <w:r>
        <w:rPr>
          <w:rStyle w:val="c21"/>
          <w:b/>
          <w:bCs/>
          <w:color w:val="000000"/>
        </w:rPr>
        <w:t>ПЛАНИРУЕМЫЕ РЕЗУЛЬТАТЫ ОСВОЕНИЯ УЧЕБНОГО КУРСА «МАТЕМАТИКА» МОРО М.И. и др.</w:t>
      </w:r>
    </w:p>
    <w:p w:rsidR="00E6414D" w:rsidRDefault="00E6414D" w:rsidP="00E6414D">
      <w:pPr>
        <w:pStyle w:val="c10"/>
        <w:spacing w:before="0" w:beforeAutospacing="0" w:after="0" w:afterAutospacing="0"/>
        <w:ind w:firstLine="708"/>
        <w:jc w:val="both"/>
        <w:rPr>
          <w:color w:val="000000"/>
          <w:sz w:val="20"/>
          <w:szCs w:val="20"/>
        </w:rPr>
      </w:pPr>
      <w:r>
        <w:rPr>
          <w:rStyle w:val="c1"/>
          <w:color w:val="000000"/>
        </w:rPr>
        <w:t xml:space="preserve">На первой ступени школьного обучения в ходе освоения </w:t>
      </w:r>
      <w:proofErr w:type="gramStart"/>
      <w:r>
        <w:rPr>
          <w:rStyle w:val="c1"/>
          <w:color w:val="000000"/>
        </w:rPr>
        <w:t>математического  содержания</w:t>
      </w:r>
      <w:proofErr w:type="gramEnd"/>
      <w:r>
        <w:rPr>
          <w:rStyle w:val="c1"/>
          <w:color w:val="000000"/>
        </w:rPr>
        <w:t xml:space="preserve"> обеспечиваются условия для достижения обучающимися следующих </w:t>
      </w:r>
      <w:r>
        <w:rPr>
          <w:rStyle w:val="c24"/>
          <w:i/>
          <w:iCs/>
          <w:color w:val="000000"/>
        </w:rPr>
        <w:t xml:space="preserve">личностных, </w:t>
      </w:r>
      <w:proofErr w:type="spellStart"/>
      <w:r>
        <w:rPr>
          <w:rStyle w:val="c24"/>
          <w:i/>
          <w:iCs/>
          <w:color w:val="000000"/>
        </w:rPr>
        <w:t>метапредметных</w:t>
      </w:r>
      <w:proofErr w:type="spellEnd"/>
      <w:r>
        <w:rPr>
          <w:rStyle w:val="c24"/>
          <w:i/>
          <w:iCs/>
          <w:color w:val="000000"/>
        </w:rPr>
        <w:t xml:space="preserve"> и предметных результатов.</w:t>
      </w:r>
    </w:p>
    <w:p w:rsidR="00E6414D" w:rsidRDefault="00E6414D" w:rsidP="00E6414D">
      <w:pPr>
        <w:pStyle w:val="c10"/>
        <w:spacing w:before="0" w:beforeAutospacing="0" w:after="0" w:afterAutospacing="0"/>
        <w:jc w:val="both"/>
        <w:rPr>
          <w:color w:val="000000"/>
          <w:sz w:val="20"/>
          <w:szCs w:val="20"/>
        </w:rPr>
      </w:pPr>
      <w:r>
        <w:rPr>
          <w:rStyle w:val="c46"/>
          <w:b/>
          <w:bCs/>
          <w:i/>
          <w:iCs/>
          <w:color w:val="000000"/>
        </w:rPr>
        <w:t>Личностными </w:t>
      </w:r>
      <w:r>
        <w:rPr>
          <w:rStyle w:val="c1"/>
          <w:color w:val="000000"/>
        </w:rPr>
        <w:t>результатами обучающихся являются:</w:t>
      </w:r>
    </w:p>
    <w:p w:rsidR="00E6414D" w:rsidRDefault="00E6414D" w:rsidP="00E6414D">
      <w:pPr>
        <w:pStyle w:val="c10"/>
        <w:spacing w:before="0" w:beforeAutospacing="0" w:after="0" w:afterAutospacing="0"/>
        <w:jc w:val="both"/>
        <w:rPr>
          <w:color w:val="000000"/>
          <w:sz w:val="20"/>
          <w:szCs w:val="20"/>
        </w:rPr>
      </w:pPr>
      <w:r>
        <w:rPr>
          <w:rStyle w:val="c1"/>
          <w:color w:val="000000"/>
        </w:rPr>
        <w:t xml:space="preserve">- готовность ученика целенаправленно использовать знания в учении и в повседневной жизни для исследования математической сущности </w:t>
      </w:r>
      <w:proofErr w:type="gramStart"/>
      <w:r>
        <w:rPr>
          <w:rStyle w:val="c1"/>
          <w:color w:val="000000"/>
        </w:rPr>
        <w:t>предмета  (</w:t>
      </w:r>
      <w:proofErr w:type="gramEnd"/>
      <w:r>
        <w:rPr>
          <w:rStyle w:val="c1"/>
          <w:color w:val="000000"/>
        </w:rPr>
        <w:t>явления, события, факта);</w:t>
      </w:r>
    </w:p>
    <w:p w:rsidR="00E6414D" w:rsidRDefault="00E6414D" w:rsidP="00E6414D">
      <w:pPr>
        <w:pStyle w:val="c10"/>
        <w:spacing w:before="0" w:beforeAutospacing="0" w:after="0" w:afterAutospacing="0"/>
        <w:jc w:val="both"/>
        <w:rPr>
          <w:color w:val="000000"/>
          <w:sz w:val="20"/>
          <w:szCs w:val="20"/>
        </w:rPr>
      </w:pPr>
      <w:r>
        <w:rPr>
          <w:rStyle w:val="c1"/>
          <w:color w:val="000000"/>
        </w:rPr>
        <w:t>-  способность характеризовать собственные знания по предмету;</w:t>
      </w:r>
    </w:p>
    <w:p w:rsidR="00E6414D" w:rsidRDefault="00E6414D" w:rsidP="00E6414D">
      <w:pPr>
        <w:pStyle w:val="c10"/>
        <w:spacing w:before="0" w:beforeAutospacing="0" w:after="0" w:afterAutospacing="0"/>
        <w:jc w:val="both"/>
        <w:rPr>
          <w:color w:val="000000"/>
          <w:sz w:val="20"/>
          <w:szCs w:val="20"/>
        </w:rPr>
      </w:pPr>
      <w:r>
        <w:rPr>
          <w:rStyle w:val="c1"/>
          <w:color w:val="000000"/>
        </w:rPr>
        <w:t>-  формулировать вопросы, устанавливать, какие из предложенных математических задач могут быть им успешно решены;</w:t>
      </w:r>
    </w:p>
    <w:p w:rsidR="00E6414D" w:rsidRDefault="00E6414D" w:rsidP="00E6414D">
      <w:pPr>
        <w:pStyle w:val="c10"/>
        <w:spacing w:before="0" w:beforeAutospacing="0" w:after="0" w:afterAutospacing="0"/>
        <w:jc w:val="both"/>
        <w:rPr>
          <w:color w:val="000000"/>
          <w:sz w:val="20"/>
          <w:szCs w:val="20"/>
        </w:rPr>
      </w:pPr>
      <w:r>
        <w:rPr>
          <w:rStyle w:val="c1"/>
          <w:color w:val="000000"/>
        </w:rPr>
        <w:t>-  познавательный интерес к математической науке.</w:t>
      </w:r>
    </w:p>
    <w:p w:rsidR="00E6414D" w:rsidRDefault="00E6414D" w:rsidP="00E6414D">
      <w:pPr>
        <w:pStyle w:val="c10"/>
        <w:spacing w:before="0" w:beforeAutospacing="0" w:after="0" w:afterAutospacing="0"/>
        <w:jc w:val="both"/>
        <w:rPr>
          <w:color w:val="000000"/>
          <w:sz w:val="20"/>
          <w:szCs w:val="20"/>
        </w:rPr>
      </w:pPr>
      <w:proofErr w:type="spellStart"/>
      <w:r>
        <w:rPr>
          <w:rStyle w:val="c46"/>
          <w:b/>
          <w:bCs/>
          <w:i/>
          <w:iCs/>
          <w:color w:val="000000"/>
        </w:rPr>
        <w:t>Метапредметными</w:t>
      </w:r>
      <w:proofErr w:type="spellEnd"/>
      <w:r>
        <w:rPr>
          <w:rStyle w:val="c46"/>
          <w:b/>
          <w:bCs/>
          <w:i/>
          <w:iCs/>
          <w:color w:val="000000"/>
        </w:rPr>
        <w:t> </w:t>
      </w:r>
      <w:r>
        <w:rPr>
          <w:rStyle w:val="c1"/>
          <w:color w:val="000000"/>
        </w:rPr>
        <w:t>результатами обучающихся являются:</w:t>
      </w:r>
    </w:p>
    <w:p w:rsidR="00E6414D" w:rsidRDefault="00E6414D" w:rsidP="00E6414D">
      <w:pPr>
        <w:pStyle w:val="c10"/>
        <w:spacing w:before="0" w:beforeAutospacing="0" w:after="0" w:afterAutospacing="0"/>
        <w:jc w:val="both"/>
        <w:rPr>
          <w:color w:val="000000"/>
          <w:sz w:val="20"/>
          <w:szCs w:val="20"/>
        </w:rPr>
      </w:pPr>
      <w:r>
        <w:rPr>
          <w:rStyle w:val="c1"/>
          <w:color w:val="000000"/>
        </w:rPr>
        <w:t>-  способность анализировать учебную ситуацию с точки зрения математических характеристик;</w:t>
      </w:r>
    </w:p>
    <w:p w:rsidR="00E6414D" w:rsidRDefault="00E6414D" w:rsidP="00E6414D">
      <w:pPr>
        <w:pStyle w:val="c10"/>
        <w:spacing w:before="0" w:beforeAutospacing="0" w:after="0" w:afterAutospacing="0"/>
        <w:jc w:val="both"/>
        <w:rPr>
          <w:color w:val="000000"/>
          <w:sz w:val="20"/>
          <w:szCs w:val="20"/>
        </w:rPr>
      </w:pPr>
      <w:r>
        <w:rPr>
          <w:rStyle w:val="c1"/>
          <w:color w:val="000000"/>
        </w:rPr>
        <w:t>-  устанавливать количественные и пространственные отношения объектов окружающего мира;</w:t>
      </w:r>
    </w:p>
    <w:p w:rsidR="00E6414D" w:rsidRDefault="00E6414D" w:rsidP="00E6414D">
      <w:pPr>
        <w:pStyle w:val="c10"/>
        <w:spacing w:before="0" w:beforeAutospacing="0" w:after="0" w:afterAutospacing="0"/>
        <w:jc w:val="both"/>
        <w:rPr>
          <w:color w:val="000000"/>
          <w:sz w:val="20"/>
          <w:szCs w:val="20"/>
        </w:rPr>
      </w:pPr>
      <w:r>
        <w:rPr>
          <w:rStyle w:val="c1"/>
          <w:color w:val="000000"/>
        </w:rPr>
        <w:t>-  строить алгоритм поиска необходимой информации, определять логику решения практической и учебной задач;</w:t>
      </w:r>
    </w:p>
    <w:p w:rsidR="00E6414D" w:rsidRDefault="00E6414D" w:rsidP="00E6414D">
      <w:pPr>
        <w:pStyle w:val="c10"/>
        <w:spacing w:before="0" w:beforeAutospacing="0" w:after="0" w:afterAutospacing="0"/>
        <w:jc w:val="both"/>
        <w:rPr>
          <w:color w:val="000000"/>
          <w:sz w:val="20"/>
          <w:szCs w:val="20"/>
        </w:rPr>
      </w:pPr>
      <w:r>
        <w:rPr>
          <w:rStyle w:val="c1"/>
          <w:color w:val="000000"/>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E6414D" w:rsidRDefault="00E6414D" w:rsidP="00E6414D">
      <w:pPr>
        <w:pStyle w:val="c10"/>
        <w:spacing w:before="0" w:beforeAutospacing="0" w:after="0" w:afterAutospacing="0"/>
        <w:jc w:val="both"/>
        <w:rPr>
          <w:color w:val="000000"/>
          <w:sz w:val="20"/>
          <w:szCs w:val="20"/>
        </w:rPr>
      </w:pPr>
      <w:r>
        <w:rPr>
          <w:rStyle w:val="c46"/>
          <w:b/>
          <w:bCs/>
          <w:i/>
          <w:iCs/>
          <w:color w:val="000000"/>
        </w:rPr>
        <w:t>Предметными </w:t>
      </w:r>
      <w:r>
        <w:rPr>
          <w:rStyle w:val="c1"/>
          <w:color w:val="000000"/>
        </w:rPr>
        <w:t>результатами обучающихся являются:</w:t>
      </w:r>
    </w:p>
    <w:p w:rsidR="00E6414D" w:rsidRDefault="00E6414D" w:rsidP="00E6414D">
      <w:pPr>
        <w:pStyle w:val="c10"/>
        <w:spacing w:before="0" w:beforeAutospacing="0" w:after="0" w:afterAutospacing="0"/>
        <w:jc w:val="both"/>
        <w:rPr>
          <w:color w:val="000000"/>
          <w:sz w:val="20"/>
          <w:szCs w:val="20"/>
        </w:rPr>
      </w:pPr>
      <w:r>
        <w:rPr>
          <w:rStyle w:val="c1"/>
          <w:color w:val="000000"/>
        </w:rPr>
        <w:t>-  освоенные знания о числах и величинах, арифметических действиях, текстовых задачах, геометрических фигурах;</w:t>
      </w:r>
    </w:p>
    <w:p w:rsidR="00E6414D" w:rsidRDefault="00E6414D" w:rsidP="00E6414D">
      <w:pPr>
        <w:pStyle w:val="c10"/>
        <w:spacing w:before="0" w:beforeAutospacing="0" w:after="0" w:afterAutospacing="0"/>
        <w:jc w:val="both"/>
        <w:rPr>
          <w:color w:val="000000"/>
          <w:sz w:val="20"/>
          <w:szCs w:val="20"/>
        </w:rPr>
      </w:pPr>
      <w:r>
        <w:rPr>
          <w:rStyle w:val="c1"/>
          <w:color w:val="000000"/>
        </w:rPr>
        <w:t>-  умение выбирать и использовать в ходе решения изученные алгоритмы, свойства арифметических действий, способы нахождения величин, приёмы решения задач;</w:t>
      </w:r>
    </w:p>
    <w:p w:rsidR="00E6414D" w:rsidRDefault="00E6414D" w:rsidP="00E6414D">
      <w:pPr>
        <w:pStyle w:val="c10"/>
        <w:spacing w:before="0" w:beforeAutospacing="0" w:after="0" w:afterAutospacing="0"/>
        <w:jc w:val="both"/>
        <w:rPr>
          <w:color w:val="000000"/>
          <w:sz w:val="20"/>
          <w:szCs w:val="20"/>
        </w:rPr>
      </w:pPr>
      <w:r>
        <w:rPr>
          <w:rStyle w:val="c1"/>
          <w:color w:val="000000"/>
        </w:rPr>
        <w:t>-  умения использовать знаково-символические средства, в том числе модели и схемы, таблицы, диаграммы для решения математических задач.</w:t>
      </w:r>
    </w:p>
    <w:p w:rsidR="00E6414D" w:rsidRDefault="00E6414D" w:rsidP="00E6414D">
      <w:pPr>
        <w:pStyle w:val="c10"/>
        <w:spacing w:before="0" w:beforeAutospacing="0" w:after="0" w:afterAutospacing="0"/>
        <w:jc w:val="both"/>
        <w:rPr>
          <w:color w:val="000000"/>
          <w:sz w:val="20"/>
          <w:szCs w:val="20"/>
        </w:rPr>
      </w:pPr>
      <w:r>
        <w:rPr>
          <w:rStyle w:val="c1"/>
          <w:color w:val="000000"/>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E6414D" w:rsidRDefault="00E6414D" w:rsidP="00E6414D">
      <w:pPr>
        <w:pStyle w:val="c3"/>
        <w:spacing w:before="0" w:beforeAutospacing="0" w:after="0" w:afterAutospacing="0"/>
        <w:ind w:firstLine="708"/>
        <w:jc w:val="center"/>
        <w:rPr>
          <w:color w:val="000000"/>
          <w:sz w:val="20"/>
          <w:szCs w:val="20"/>
        </w:rPr>
      </w:pPr>
      <w:r>
        <w:rPr>
          <w:rStyle w:val="c50"/>
          <w:rFonts w:eastAsia="Arial Unicode MS"/>
          <w:b/>
          <w:bCs/>
          <w:color w:val="000000"/>
          <w:sz w:val="28"/>
          <w:szCs w:val="28"/>
        </w:rPr>
        <w:t>Предметные результаты</w:t>
      </w:r>
    </w:p>
    <w:p w:rsidR="00E6414D" w:rsidRDefault="00E6414D" w:rsidP="00E6414D">
      <w:pPr>
        <w:pStyle w:val="c3"/>
        <w:spacing w:before="0" w:beforeAutospacing="0" w:after="0" w:afterAutospacing="0"/>
        <w:ind w:firstLine="708"/>
        <w:jc w:val="center"/>
        <w:rPr>
          <w:color w:val="000000"/>
          <w:sz w:val="20"/>
          <w:szCs w:val="20"/>
        </w:rPr>
      </w:pPr>
      <w:proofErr w:type="gramStart"/>
      <w:r>
        <w:rPr>
          <w:rStyle w:val="c50"/>
          <w:rFonts w:eastAsia="Arial Unicode MS"/>
          <w:b/>
          <w:bCs/>
          <w:color w:val="000000"/>
          <w:sz w:val="28"/>
          <w:szCs w:val="28"/>
        </w:rPr>
        <w:t>изучения</w:t>
      </w:r>
      <w:proofErr w:type="gramEnd"/>
      <w:r>
        <w:rPr>
          <w:rStyle w:val="c50"/>
          <w:rFonts w:eastAsia="Arial Unicode MS"/>
          <w:b/>
          <w:bCs/>
          <w:color w:val="000000"/>
          <w:sz w:val="28"/>
          <w:szCs w:val="28"/>
        </w:rPr>
        <w:t xml:space="preserve"> учебного предмета «Математика»</w:t>
      </w:r>
    </w:p>
    <w:p w:rsidR="00E6414D" w:rsidRDefault="00E6414D" w:rsidP="00E6414D">
      <w:pPr>
        <w:pStyle w:val="c14"/>
        <w:spacing w:before="0" w:beforeAutospacing="0" w:after="0" w:afterAutospacing="0"/>
        <w:rPr>
          <w:color w:val="000000"/>
          <w:sz w:val="20"/>
          <w:szCs w:val="20"/>
        </w:rPr>
      </w:pPr>
      <w:r>
        <w:rPr>
          <w:rStyle w:val="c21"/>
          <w:b/>
          <w:bCs/>
          <w:color w:val="000000"/>
        </w:rPr>
        <w:t>Числа и величины</w:t>
      </w:r>
    </w:p>
    <w:p w:rsidR="00E6414D" w:rsidRDefault="00E6414D" w:rsidP="00E6414D">
      <w:pPr>
        <w:pStyle w:val="c10"/>
        <w:spacing w:before="0" w:beforeAutospacing="0" w:after="0" w:afterAutospacing="0"/>
        <w:jc w:val="both"/>
        <w:rPr>
          <w:color w:val="000000"/>
          <w:sz w:val="20"/>
          <w:szCs w:val="20"/>
        </w:rPr>
      </w:pPr>
      <w:r>
        <w:rPr>
          <w:rStyle w:val="c1"/>
          <w:color w:val="000000"/>
        </w:rPr>
        <w:t>Выпускник научится:</w:t>
      </w:r>
    </w:p>
    <w:p w:rsidR="00E6414D" w:rsidRDefault="00E6414D" w:rsidP="00E6414D">
      <w:pPr>
        <w:pStyle w:val="c10"/>
        <w:spacing w:before="0" w:beforeAutospacing="0" w:after="0" w:afterAutospacing="0"/>
        <w:jc w:val="both"/>
        <w:rPr>
          <w:color w:val="000000"/>
          <w:sz w:val="20"/>
          <w:szCs w:val="20"/>
        </w:rPr>
      </w:pPr>
      <w:r>
        <w:rPr>
          <w:rStyle w:val="c1"/>
          <w:color w:val="000000"/>
        </w:rPr>
        <w:t>- читать, записывать, сравнивать, упорядочивать числа от нуля до миллиона;</w:t>
      </w:r>
    </w:p>
    <w:p w:rsidR="00E6414D" w:rsidRDefault="00E6414D" w:rsidP="00E6414D">
      <w:pPr>
        <w:pStyle w:val="c10"/>
        <w:spacing w:before="0" w:beforeAutospacing="0" w:after="0" w:afterAutospacing="0"/>
        <w:jc w:val="both"/>
        <w:rPr>
          <w:color w:val="000000"/>
          <w:sz w:val="20"/>
          <w:szCs w:val="20"/>
        </w:rPr>
      </w:pPr>
      <w:r>
        <w:rPr>
          <w:rStyle w:val="c1"/>
          <w:color w:val="000000"/>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6414D" w:rsidRDefault="00E6414D" w:rsidP="00E6414D">
      <w:pPr>
        <w:pStyle w:val="c10"/>
        <w:spacing w:before="0" w:beforeAutospacing="0" w:after="0" w:afterAutospacing="0"/>
        <w:jc w:val="both"/>
        <w:rPr>
          <w:color w:val="000000"/>
          <w:sz w:val="20"/>
          <w:szCs w:val="20"/>
        </w:rPr>
      </w:pPr>
      <w:r>
        <w:rPr>
          <w:rStyle w:val="c1"/>
          <w:color w:val="000000"/>
        </w:rPr>
        <w:t>- группировать числа по заданному или самостоятельно установленному признаку;</w:t>
      </w:r>
    </w:p>
    <w:p w:rsidR="00E6414D" w:rsidRDefault="00E6414D" w:rsidP="00E6414D">
      <w:pPr>
        <w:pStyle w:val="c10"/>
        <w:spacing w:before="0" w:beforeAutospacing="0" w:after="0" w:afterAutospacing="0"/>
        <w:jc w:val="both"/>
        <w:rPr>
          <w:color w:val="000000"/>
          <w:sz w:val="20"/>
          <w:szCs w:val="20"/>
        </w:rPr>
      </w:pPr>
      <w:r>
        <w:rPr>
          <w:rStyle w:val="c1"/>
          <w:color w:val="000000"/>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E6414D" w:rsidRDefault="00E6414D" w:rsidP="00E6414D">
      <w:pPr>
        <w:pStyle w:val="c10"/>
        <w:spacing w:before="0" w:beforeAutospacing="0" w:after="0" w:afterAutospacing="0"/>
        <w:jc w:val="both"/>
        <w:rPr>
          <w:color w:val="000000"/>
          <w:sz w:val="20"/>
          <w:szCs w:val="20"/>
        </w:rPr>
      </w:pPr>
      <w:r>
        <w:rPr>
          <w:rStyle w:val="c24"/>
          <w:i/>
          <w:iCs/>
          <w:color w:val="000000"/>
        </w:rPr>
        <w:lastRenderedPageBreak/>
        <w:t>Выпускник получит возможность научиться:</w:t>
      </w:r>
    </w:p>
    <w:p w:rsidR="00E6414D" w:rsidRDefault="00E6414D" w:rsidP="00E6414D">
      <w:pPr>
        <w:pStyle w:val="c10"/>
        <w:spacing w:before="0" w:beforeAutospacing="0" w:after="0" w:afterAutospacing="0"/>
        <w:jc w:val="both"/>
        <w:rPr>
          <w:color w:val="000000"/>
          <w:sz w:val="20"/>
          <w:szCs w:val="20"/>
        </w:rPr>
      </w:pPr>
      <w:r>
        <w:rPr>
          <w:rStyle w:val="c24"/>
          <w:i/>
          <w:iCs/>
          <w:color w:val="000000"/>
        </w:rPr>
        <w:t>- классифицировать числа по одному или нескольким основаниям, объяснять свои действия;</w:t>
      </w:r>
    </w:p>
    <w:p w:rsidR="00E6414D" w:rsidRDefault="00E6414D" w:rsidP="00E6414D">
      <w:pPr>
        <w:pStyle w:val="c10"/>
        <w:spacing w:before="0" w:beforeAutospacing="0" w:after="0" w:afterAutospacing="0"/>
        <w:jc w:val="both"/>
        <w:rPr>
          <w:color w:val="000000"/>
          <w:sz w:val="20"/>
          <w:szCs w:val="20"/>
        </w:rPr>
      </w:pPr>
      <w:r>
        <w:rPr>
          <w:rStyle w:val="c24"/>
          <w:i/>
          <w:iCs/>
          <w:color w:val="000000"/>
        </w:rPr>
        <w:t>- выбирать единицу для измерения данной величины (длины, массы, площади, времени), объяснять свои действия.</w:t>
      </w:r>
    </w:p>
    <w:p w:rsidR="00E6414D" w:rsidRDefault="00E6414D" w:rsidP="00E6414D">
      <w:pPr>
        <w:pStyle w:val="c14"/>
        <w:spacing w:before="0" w:beforeAutospacing="0" w:after="0" w:afterAutospacing="0"/>
        <w:rPr>
          <w:color w:val="000000"/>
          <w:sz w:val="20"/>
          <w:szCs w:val="20"/>
        </w:rPr>
      </w:pPr>
      <w:r>
        <w:rPr>
          <w:rStyle w:val="c21"/>
          <w:b/>
          <w:bCs/>
          <w:color w:val="000000"/>
        </w:rPr>
        <w:t>Арифметические действия</w:t>
      </w:r>
    </w:p>
    <w:p w:rsidR="00E6414D" w:rsidRDefault="00E6414D" w:rsidP="00E6414D">
      <w:pPr>
        <w:pStyle w:val="c10"/>
        <w:spacing w:before="0" w:beforeAutospacing="0" w:after="0" w:afterAutospacing="0"/>
        <w:jc w:val="both"/>
        <w:rPr>
          <w:color w:val="000000"/>
          <w:sz w:val="20"/>
          <w:szCs w:val="20"/>
        </w:rPr>
      </w:pPr>
      <w:r>
        <w:rPr>
          <w:rStyle w:val="c1"/>
          <w:color w:val="000000"/>
        </w:rPr>
        <w:t>Выпускник научится:</w:t>
      </w:r>
    </w:p>
    <w:p w:rsidR="00E6414D" w:rsidRDefault="00E6414D" w:rsidP="00E6414D">
      <w:pPr>
        <w:pStyle w:val="c10"/>
        <w:spacing w:before="0" w:beforeAutospacing="0" w:after="0" w:afterAutospacing="0"/>
        <w:jc w:val="both"/>
        <w:rPr>
          <w:color w:val="000000"/>
          <w:sz w:val="20"/>
          <w:szCs w:val="20"/>
        </w:rPr>
      </w:pPr>
      <w:r>
        <w:rPr>
          <w:rStyle w:val="c1"/>
          <w:color w:val="000000"/>
        </w:rPr>
        <w:t>- выполнять письменно действия с многозначными числами (сложение, вычитание, умножение и деление на однозначное, двузначное числа в пределах 1000000) с использованием таблиц сложения и умножения чисел, алгоритмов письменных арифметических действий (в том числе деления с остатком);</w:t>
      </w:r>
    </w:p>
    <w:p w:rsidR="00E6414D" w:rsidRDefault="00E6414D" w:rsidP="00E6414D">
      <w:pPr>
        <w:pStyle w:val="c10"/>
        <w:spacing w:before="0" w:beforeAutospacing="0" w:after="0" w:afterAutospacing="0"/>
        <w:jc w:val="both"/>
        <w:rPr>
          <w:color w:val="000000"/>
          <w:sz w:val="20"/>
          <w:szCs w:val="20"/>
        </w:rPr>
      </w:pPr>
      <w:r>
        <w:rPr>
          <w:rStyle w:val="c1"/>
          <w:color w:val="000000"/>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6414D" w:rsidRDefault="00E6414D" w:rsidP="00E6414D">
      <w:pPr>
        <w:pStyle w:val="c10"/>
        <w:spacing w:before="0" w:beforeAutospacing="0" w:after="0" w:afterAutospacing="0"/>
        <w:jc w:val="both"/>
        <w:rPr>
          <w:color w:val="000000"/>
          <w:sz w:val="20"/>
          <w:szCs w:val="20"/>
        </w:rPr>
      </w:pPr>
      <w:r>
        <w:rPr>
          <w:rStyle w:val="c1"/>
          <w:color w:val="000000"/>
        </w:rPr>
        <w:t>- выделять неизвестный компонент арифметического действия и находить его значение;</w:t>
      </w:r>
    </w:p>
    <w:p w:rsidR="00E6414D" w:rsidRDefault="00E6414D" w:rsidP="00E6414D">
      <w:pPr>
        <w:pStyle w:val="c10"/>
        <w:spacing w:before="0" w:beforeAutospacing="0" w:after="0" w:afterAutospacing="0"/>
        <w:jc w:val="both"/>
        <w:rPr>
          <w:color w:val="000000"/>
          <w:sz w:val="20"/>
          <w:szCs w:val="20"/>
        </w:rPr>
      </w:pPr>
      <w:r>
        <w:rPr>
          <w:rStyle w:val="c1"/>
          <w:color w:val="000000"/>
        </w:rPr>
        <w:t>- вычислять значение числового выражения (содержащего 2—3 арифметических действия, со скобками и без скобок).</w:t>
      </w:r>
    </w:p>
    <w:p w:rsidR="00E6414D" w:rsidRDefault="00E6414D" w:rsidP="00E6414D">
      <w:pPr>
        <w:pStyle w:val="c10"/>
        <w:spacing w:before="0" w:beforeAutospacing="0" w:after="0" w:afterAutospacing="0"/>
        <w:jc w:val="both"/>
        <w:rPr>
          <w:color w:val="000000"/>
          <w:sz w:val="20"/>
          <w:szCs w:val="20"/>
        </w:rPr>
      </w:pPr>
      <w:r>
        <w:rPr>
          <w:rStyle w:val="c24"/>
          <w:i/>
          <w:iCs/>
          <w:color w:val="000000"/>
        </w:rPr>
        <w:t>Выпускник получит возможность научиться:</w:t>
      </w:r>
    </w:p>
    <w:p w:rsidR="00E6414D" w:rsidRDefault="00E6414D" w:rsidP="00E6414D">
      <w:pPr>
        <w:pStyle w:val="c10"/>
        <w:spacing w:before="0" w:beforeAutospacing="0" w:after="0" w:afterAutospacing="0"/>
        <w:ind w:firstLine="708"/>
        <w:jc w:val="both"/>
        <w:rPr>
          <w:color w:val="000000"/>
          <w:sz w:val="20"/>
          <w:szCs w:val="20"/>
        </w:rPr>
      </w:pPr>
      <w:r>
        <w:rPr>
          <w:rStyle w:val="c24"/>
          <w:i/>
          <w:iCs/>
          <w:color w:val="000000"/>
        </w:rPr>
        <w:t>- выполнять действия с величинами;</w:t>
      </w:r>
    </w:p>
    <w:p w:rsidR="00E6414D" w:rsidRDefault="00E6414D" w:rsidP="00E6414D">
      <w:pPr>
        <w:pStyle w:val="c10"/>
        <w:spacing w:before="0" w:beforeAutospacing="0" w:after="0" w:afterAutospacing="0"/>
        <w:jc w:val="both"/>
        <w:rPr>
          <w:color w:val="000000"/>
          <w:sz w:val="20"/>
          <w:szCs w:val="20"/>
        </w:rPr>
      </w:pPr>
      <w:r>
        <w:rPr>
          <w:rStyle w:val="c24"/>
          <w:i/>
          <w:iCs/>
          <w:color w:val="000000"/>
        </w:rPr>
        <w:t>- использовать свойства арифметических действий для удобства вычислений;</w:t>
      </w:r>
    </w:p>
    <w:p w:rsidR="00E6414D" w:rsidRDefault="00E6414D" w:rsidP="00E6414D">
      <w:pPr>
        <w:pStyle w:val="c10"/>
        <w:spacing w:before="0" w:beforeAutospacing="0" w:after="0" w:afterAutospacing="0"/>
        <w:jc w:val="both"/>
        <w:rPr>
          <w:color w:val="000000"/>
          <w:sz w:val="20"/>
          <w:szCs w:val="20"/>
        </w:rPr>
      </w:pPr>
      <w:r>
        <w:rPr>
          <w:rStyle w:val="c24"/>
          <w:i/>
          <w:iCs/>
          <w:color w:val="000000"/>
        </w:rPr>
        <w:t>- проводить проверку правильности вычислений (с помощью обратного действия, прикидки и оценки результата действия и др.).</w:t>
      </w:r>
    </w:p>
    <w:p w:rsidR="00E6414D" w:rsidRDefault="00E6414D" w:rsidP="00E6414D">
      <w:pPr>
        <w:pStyle w:val="c14"/>
        <w:spacing w:before="0" w:beforeAutospacing="0" w:after="0" w:afterAutospacing="0"/>
        <w:rPr>
          <w:color w:val="000000"/>
          <w:sz w:val="20"/>
          <w:szCs w:val="20"/>
        </w:rPr>
      </w:pPr>
      <w:r>
        <w:rPr>
          <w:rStyle w:val="c21"/>
          <w:b/>
          <w:bCs/>
          <w:color w:val="000000"/>
        </w:rPr>
        <w:t>Работа с текстовыми задачами</w:t>
      </w:r>
    </w:p>
    <w:p w:rsidR="00E6414D" w:rsidRDefault="00E6414D" w:rsidP="00E6414D">
      <w:pPr>
        <w:pStyle w:val="c10"/>
        <w:spacing w:before="0" w:beforeAutospacing="0" w:after="0" w:afterAutospacing="0"/>
        <w:jc w:val="both"/>
        <w:rPr>
          <w:color w:val="000000"/>
          <w:sz w:val="20"/>
          <w:szCs w:val="20"/>
        </w:rPr>
      </w:pPr>
      <w:r>
        <w:rPr>
          <w:rStyle w:val="c1"/>
          <w:color w:val="000000"/>
        </w:rPr>
        <w:t>Выпускник научится:</w:t>
      </w:r>
    </w:p>
    <w:p w:rsidR="00E6414D" w:rsidRDefault="00E6414D" w:rsidP="00E6414D">
      <w:pPr>
        <w:pStyle w:val="c10"/>
        <w:spacing w:before="0" w:beforeAutospacing="0" w:after="0" w:afterAutospacing="0"/>
        <w:jc w:val="both"/>
        <w:rPr>
          <w:color w:val="000000"/>
          <w:sz w:val="20"/>
          <w:szCs w:val="20"/>
        </w:rPr>
      </w:pPr>
      <w:r>
        <w:rPr>
          <w:rStyle w:val="c1"/>
          <w:color w:val="000000"/>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E6414D" w:rsidRDefault="00E6414D" w:rsidP="00E6414D">
      <w:pPr>
        <w:pStyle w:val="c10"/>
        <w:spacing w:before="0" w:beforeAutospacing="0" w:after="0" w:afterAutospacing="0"/>
        <w:jc w:val="both"/>
        <w:rPr>
          <w:color w:val="000000"/>
          <w:sz w:val="20"/>
          <w:szCs w:val="20"/>
        </w:rPr>
      </w:pPr>
      <w:r>
        <w:rPr>
          <w:rStyle w:val="c1"/>
          <w:color w:val="000000"/>
        </w:rPr>
        <w:t>- решать учебные задачи и задачи, связанные с повседневной   жизнью, арифметическим способом (в 1—2 действия);</w:t>
      </w:r>
    </w:p>
    <w:p w:rsidR="00E6414D" w:rsidRDefault="00E6414D" w:rsidP="00E6414D">
      <w:pPr>
        <w:pStyle w:val="c10"/>
        <w:spacing w:before="0" w:beforeAutospacing="0" w:after="0" w:afterAutospacing="0"/>
        <w:jc w:val="both"/>
        <w:rPr>
          <w:color w:val="000000"/>
          <w:sz w:val="20"/>
          <w:szCs w:val="20"/>
        </w:rPr>
      </w:pPr>
      <w:r>
        <w:rPr>
          <w:rStyle w:val="c1"/>
          <w:color w:val="000000"/>
        </w:rPr>
        <w:t>- оценивать правильность хода решения и реальность ответа на вопрос задачи.</w:t>
      </w:r>
    </w:p>
    <w:p w:rsidR="00E6414D" w:rsidRDefault="00E6414D" w:rsidP="00E6414D">
      <w:pPr>
        <w:pStyle w:val="c10"/>
        <w:spacing w:before="0" w:beforeAutospacing="0" w:after="0" w:afterAutospacing="0"/>
        <w:jc w:val="both"/>
        <w:rPr>
          <w:color w:val="000000"/>
          <w:sz w:val="20"/>
          <w:szCs w:val="20"/>
        </w:rPr>
      </w:pPr>
      <w:r>
        <w:rPr>
          <w:rStyle w:val="c24"/>
          <w:i/>
          <w:iCs/>
          <w:color w:val="000000"/>
        </w:rPr>
        <w:t>Выпускник получит возможность научиться:</w:t>
      </w:r>
    </w:p>
    <w:p w:rsidR="00E6414D" w:rsidRDefault="00E6414D" w:rsidP="00E6414D">
      <w:pPr>
        <w:pStyle w:val="c10"/>
        <w:spacing w:before="0" w:beforeAutospacing="0" w:after="0" w:afterAutospacing="0"/>
        <w:jc w:val="both"/>
        <w:rPr>
          <w:color w:val="000000"/>
          <w:sz w:val="20"/>
          <w:szCs w:val="20"/>
        </w:rPr>
      </w:pPr>
      <w:r>
        <w:rPr>
          <w:rStyle w:val="c24"/>
          <w:i/>
          <w:iCs/>
          <w:color w:val="000000"/>
        </w:rPr>
        <w:t>- решать задачи на нахождение доли величины и величины по значению её доли (половина, треть, четверть, пятая, десятая часть);</w:t>
      </w:r>
    </w:p>
    <w:p w:rsidR="00E6414D" w:rsidRDefault="00E6414D" w:rsidP="00E6414D">
      <w:pPr>
        <w:pStyle w:val="c10"/>
        <w:spacing w:before="0" w:beforeAutospacing="0" w:after="0" w:afterAutospacing="0"/>
        <w:jc w:val="both"/>
        <w:rPr>
          <w:color w:val="000000"/>
          <w:sz w:val="20"/>
          <w:szCs w:val="20"/>
        </w:rPr>
      </w:pPr>
      <w:r>
        <w:rPr>
          <w:rStyle w:val="c24"/>
          <w:i/>
          <w:iCs/>
          <w:color w:val="000000"/>
        </w:rPr>
        <w:t>- решать задачи в 3—4 действия;</w:t>
      </w:r>
    </w:p>
    <w:p w:rsidR="00E6414D" w:rsidRDefault="00E6414D" w:rsidP="00E6414D">
      <w:pPr>
        <w:pStyle w:val="c10"/>
        <w:spacing w:before="0" w:beforeAutospacing="0" w:after="0" w:afterAutospacing="0"/>
        <w:jc w:val="both"/>
        <w:rPr>
          <w:color w:val="000000"/>
          <w:sz w:val="20"/>
          <w:szCs w:val="20"/>
        </w:rPr>
      </w:pPr>
      <w:r>
        <w:rPr>
          <w:rStyle w:val="c24"/>
          <w:i/>
          <w:iCs/>
          <w:color w:val="000000"/>
        </w:rPr>
        <w:t>- находить разные способы решения задачи.</w:t>
      </w:r>
    </w:p>
    <w:p w:rsidR="00E6414D" w:rsidRDefault="00E6414D" w:rsidP="00E6414D">
      <w:pPr>
        <w:pStyle w:val="c14"/>
        <w:spacing w:before="0" w:beforeAutospacing="0" w:after="0" w:afterAutospacing="0"/>
        <w:rPr>
          <w:color w:val="000000"/>
          <w:sz w:val="20"/>
          <w:szCs w:val="20"/>
        </w:rPr>
      </w:pPr>
      <w:r>
        <w:rPr>
          <w:rStyle w:val="c21"/>
          <w:b/>
          <w:bCs/>
          <w:color w:val="000000"/>
        </w:rPr>
        <w:t>Пространственные отношения. Геометрические фигуры</w:t>
      </w:r>
    </w:p>
    <w:p w:rsidR="00E6414D" w:rsidRDefault="00E6414D" w:rsidP="00E6414D">
      <w:pPr>
        <w:pStyle w:val="c10"/>
        <w:spacing w:before="0" w:beforeAutospacing="0" w:after="0" w:afterAutospacing="0"/>
        <w:jc w:val="both"/>
        <w:rPr>
          <w:color w:val="000000"/>
          <w:sz w:val="20"/>
          <w:szCs w:val="20"/>
        </w:rPr>
      </w:pPr>
      <w:r>
        <w:rPr>
          <w:rStyle w:val="c1"/>
          <w:color w:val="000000"/>
        </w:rPr>
        <w:t>Выпускник научится:</w:t>
      </w:r>
    </w:p>
    <w:p w:rsidR="00E6414D" w:rsidRDefault="00E6414D" w:rsidP="00E6414D">
      <w:pPr>
        <w:pStyle w:val="c10"/>
        <w:spacing w:before="0" w:beforeAutospacing="0" w:after="0" w:afterAutospacing="0"/>
        <w:jc w:val="both"/>
        <w:rPr>
          <w:color w:val="000000"/>
          <w:sz w:val="20"/>
          <w:szCs w:val="20"/>
        </w:rPr>
      </w:pPr>
      <w:r>
        <w:rPr>
          <w:rStyle w:val="c1"/>
          <w:color w:val="000000"/>
        </w:rPr>
        <w:t>- описывать взаимное расположение предметов в пространстве и на плоскости;</w:t>
      </w:r>
    </w:p>
    <w:p w:rsidR="00E6414D" w:rsidRDefault="00E6414D" w:rsidP="00E6414D">
      <w:pPr>
        <w:pStyle w:val="c10"/>
        <w:spacing w:before="0" w:beforeAutospacing="0" w:after="0" w:afterAutospacing="0"/>
        <w:jc w:val="both"/>
        <w:rPr>
          <w:color w:val="000000"/>
          <w:sz w:val="20"/>
          <w:szCs w:val="20"/>
        </w:rPr>
      </w:pPr>
      <w:r>
        <w:rPr>
          <w:rStyle w:val="c1"/>
          <w:color w:val="000000"/>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6414D" w:rsidRDefault="00E6414D" w:rsidP="00E6414D">
      <w:pPr>
        <w:pStyle w:val="c10"/>
        <w:spacing w:before="0" w:beforeAutospacing="0" w:after="0" w:afterAutospacing="0"/>
        <w:jc w:val="both"/>
        <w:rPr>
          <w:color w:val="000000"/>
          <w:sz w:val="20"/>
          <w:szCs w:val="20"/>
        </w:rPr>
      </w:pPr>
      <w:r>
        <w:rPr>
          <w:rStyle w:val="c1"/>
          <w:color w:val="000000"/>
        </w:rPr>
        <w:t>- выполнять построение геометрических фигур с заданными измерениями (отрезок, квадрат, прямоугольник) с помощью линейки, угольника;</w:t>
      </w:r>
    </w:p>
    <w:p w:rsidR="00E6414D" w:rsidRDefault="00E6414D" w:rsidP="00E6414D">
      <w:pPr>
        <w:pStyle w:val="c10"/>
        <w:spacing w:before="0" w:beforeAutospacing="0" w:after="0" w:afterAutospacing="0"/>
        <w:jc w:val="both"/>
        <w:rPr>
          <w:color w:val="000000"/>
          <w:sz w:val="20"/>
          <w:szCs w:val="20"/>
        </w:rPr>
      </w:pPr>
      <w:r>
        <w:rPr>
          <w:rStyle w:val="c1"/>
          <w:color w:val="000000"/>
        </w:rPr>
        <w:t>- использовать свойства прямоугольника и квадрата для решения задач;</w:t>
      </w:r>
    </w:p>
    <w:p w:rsidR="00E6414D" w:rsidRDefault="00E6414D" w:rsidP="00E6414D">
      <w:pPr>
        <w:pStyle w:val="c10"/>
        <w:spacing w:before="0" w:beforeAutospacing="0" w:after="0" w:afterAutospacing="0"/>
        <w:jc w:val="both"/>
        <w:rPr>
          <w:color w:val="000000"/>
          <w:sz w:val="20"/>
          <w:szCs w:val="20"/>
        </w:rPr>
      </w:pPr>
      <w:r>
        <w:rPr>
          <w:rStyle w:val="c1"/>
          <w:color w:val="000000"/>
        </w:rPr>
        <w:t>- распознавать и называть геометрические тела (куб, шар);</w:t>
      </w:r>
    </w:p>
    <w:p w:rsidR="00E6414D" w:rsidRDefault="00E6414D" w:rsidP="00E6414D">
      <w:pPr>
        <w:pStyle w:val="c10"/>
        <w:spacing w:before="0" w:beforeAutospacing="0" w:after="0" w:afterAutospacing="0"/>
        <w:jc w:val="both"/>
        <w:rPr>
          <w:color w:val="000000"/>
          <w:sz w:val="20"/>
          <w:szCs w:val="20"/>
        </w:rPr>
      </w:pPr>
      <w:r>
        <w:rPr>
          <w:rStyle w:val="c1"/>
          <w:color w:val="000000"/>
        </w:rPr>
        <w:t>- соотносить реальные объекты с моделями геометрических фигур.</w:t>
      </w:r>
    </w:p>
    <w:p w:rsidR="00E6414D" w:rsidRDefault="00E6414D" w:rsidP="00E6414D">
      <w:pPr>
        <w:pStyle w:val="c10"/>
        <w:spacing w:before="0" w:beforeAutospacing="0" w:after="0" w:afterAutospacing="0"/>
        <w:jc w:val="both"/>
        <w:rPr>
          <w:color w:val="000000"/>
          <w:sz w:val="20"/>
          <w:szCs w:val="20"/>
        </w:rPr>
      </w:pPr>
      <w:r>
        <w:rPr>
          <w:rStyle w:val="c24"/>
          <w:i/>
          <w:iCs/>
          <w:color w:val="000000"/>
        </w:rPr>
        <w:t>Выпускник получит возможность научиться</w:t>
      </w:r>
    </w:p>
    <w:p w:rsidR="00E6414D" w:rsidRDefault="00E6414D" w:rsidP="00E6414D">
      <w:pPr>
        <w:pStyle w:val="c10"/>
        <w:spacing w:before="0" w:beforeAutospacing="0" w:after="0" w:afterAutospacing="0"/>
        <w:jc w:val="both"/>
        <w:rPr>
          <w:color w:val="000000"/>
          <w:sz w:val="20"/>
          <w:szCs w:val="20"/>
        </w:rPr>
      </w:pPr>
      <w:r>
        <w:rPr>
          <w:rStyle w:val="c46"/>
          <w:b/>
          <w:bCs/>
          <w:i/>
          <w:iCs/>
          <w:color w:val="000000"/>
        </w:rPr>
        <w:t>-  </w:t>
      </w:r>
      <w:r>
        <w:rPr>
          <w:rStyle w:val="c24"/>
          <w:i/>
          <w:iCs/>
          <w:color w:val="000000"/>
        </w:rPr>
        <w:t>распознавать, различать и называть геометрические тела: параллелепипед, пирамиду, цилиндр, конус.</w:t>
      </w:r>
    </w:p>
    <w:p w:rsidR="00E6414D" w:rsidRDefault="00E6414D" w:rsidP="00E6414D">
      <w:pPr>
        <w:pStyle w:val="c14"/>
        <w:spacing w:before="0" w:beforeAutospacing="0" w:after="0" w:afterAutospacing="0"/>
        <w:rPr>
          <w:color w:val="000000"/>
          <w:sz w:val="20"/>
          <w:szCs w:val="20"/>
        </w:rPr>
      </w:pPr>
      <w:r>
        <w:rPr>
          <w:rStyle w:val="c21"/>
          <w:b/>
          <w:bCs/>
          <w:color w:val="000000"/>
        </w:rPr>
        <w:t>Геометрические величины</w:t>
      </w:r>
    </w:p>
    <w:p w:rsidR="00E6414D" w:rsidRDefault="00E6414D" w:rsidP="00E6414D">
      <w:pPr>
        <w:pStyle w:val="c10"/>
        <w:spacing w:before="0" w:beforeAutospacing="0" w:after="0" w:afterAutospacing="0"/>
        <w:jc w:val="both"/>
        <w:rPr>
          <w:color w:val="000000"/>
          <w:sz w:val="20"/>
          <w:szCs w:val="20"/>
        </w:rPr>
      </w:pPr>
      <w:r>
        <w:rPr>
          <w:rStyle w:val="c1"/>
          <w:color w:val="000000"/>
        </w:rPr>
        <w:t>Выпускник научится:</w:t>
      </w:r>
    </w:p>
    <w:p w:rsidR="00E6414D" w:rsidRDefault="00E6414D" w:rsidP="00E6414D">
      <w:pPr>
        <w:pStyle w:val="c10"/>
        <w:spacing w:before="0" w:beforeAutospacing="0" w:after="0" w:afterAutospacing="0"/>
        <w:jc w:val="both"/>
        <w:rPr>
          <w:color w:val="000000"/>
          <w:sz w:val="20"/>
          <w:szCs w:val="20"/>
        </w:rPr>
      </w:pPr>
      <w:r>
        <w:rPr>
          <w:rStyle w:val="c1"/>
          <w:color w:val="000000"/>
        </w:rPr>
        <w:t>- измерять длину отрезка;</w:t>
      </w:r>
    </w:p>
    <w:p w:rsidR="00E6414D" w:rsidRDefault="00E6414D" w:rsidP="00E6414D">
      <w:pPr>
        <w:pStyle w:val="c10"/>
        <w:spacing w:before="0" w:beforeAutospacing="0" w:after="0" w:afterAutospacing="0"/>
        <w:jc w:val="both"/>
        <w:rPr>
          <w:color w:val="000000"/>
          <w:sz w:val="20"/>
          <w:szCs w:val="20"/>
        </w:rPr>
      </w:pPr>
      <w:r>
        <w:rPr>
          <w:rStyle w:val="c1"/>
          <w:color w:val="000000"/>
        </w:rPr>
        <w:t>- вычислять периметр треугольника, прямоугольника и квадрата, площадь прямоугольника и квадрата;</w:t>
      </w:r>
    </w:p>
    <w:p w:rsidR="00E6414D" w:rsidRDefault="00E6414D" w:rsidP="00E6414D">
      <w:pPr>
        <w:pStyle w:val="c10"/>
        <w:spacing w:before="0" w:beforeAutospacing="0" w:after="0" w:afterAutospacing="0"/>
        <w:jc w:val="both"/>
        <w:rPr>
          <w:color w:val="000000"/>
          <w:sz w:val="20"/>
          <w:szCs w:val="20"/>
        </w:rPr>
      </w:pPr>
      <w:r>
        <w:rPr>
          <w:rStyle w:val="c1"/>
          <w:color w:val="000000"/>
        </w:rPr>
        <w:t>- оценивать размеры геометрических объектов, расстояния приближённо (на глаз).</w:t>
      </w:r>
    </w:p>
    <w:p w:rsidR="00E6414D" w:rsidRDefault="00E6414D" w:rsidP="00E6414D">
      <w:pPr>
        <w:pStyle w:val="c10"/>
        <w:spacing w:before="0" w:beforeAutospacing="0" w:after="0" w:afterAutospacing="0"/>
        <w:jc w:val="both"/>
        <w:rPr>
          <w:color w:val="000000"/>
          <w:sz w:val="20"/>
          <w:szCs w:val="20"/>
        </w:rPr>
      </w:pPr>
      <w:r>
        <w:rPr>
          <w:rStyle w:val="c24"/>
          <w:i/>
          <w:iCs/>
          <w:color w:val="000000"/>
        </w:rPr>
        <w:t>Выпускник получит возможность научиться:</w:t>
      </w:r>
    </w:p>
    <w:p w:rsidR="00E6414D" w:rsidRDefault="00E6414D" w:rsidP="00E6414D">
      <w:pPr>
        <w:pStyle w:val="c10"/>
        <w:spacing w:before="0" w:beforeAutospacing="0" w:after="0" w:afterAutospacing="0"/>
        <w:jc w:val="both"/>
        <w:rPr>
          <w:color w:val="000000"/>
          <w:sz w:val="20"/>
          <w:szCs w:val="20"/>
        </w:rPr>
      </w:pPr>
      <w:r>
        <w:rPr>
          <w:rStyle w:val="c24"/>
          <w:i/>
          <w:iCs/>
          <w:color w:val="000000"/>
        </w:rPr>
        <w:lastRenderedPageBreak/>
        <w:t>- распознавать, различать и называть геометрические тела: прямоугольный параллелепипед, пирамиду, цилиндр, конус;</w:t>
      </w:r>
    </w:p>
    <w:p w:rsidR="00E6414D" w:rsidRDefault="00E6414D" w:rsidP="00E6414D">
      <w:pPr>
        <w:pStyle w:val="c10"/>
        <w:spacing w:before="0" w:beforeAutospacing="0" w:after="0" w:afterAutospacing="0"/>
        <w:jc w:val="both"/>
        <w:rPr>
          <w:color w:val="000000"/>
          <w:sz w:val="20"/>
          <w:szCs w:val="20"/>
        </w:rPr>
      </w:pPr>
      <w:r>
        <w:rPr>
          <w:rStyle w:val="c24"/>
          <w:i/>
          <w:iCs/>
          <w:color w:val="000000"/>
        </w:rPr>
        <w:t>- вычислять периметр многоугольника;</w:t>
      </w:r>
    </w:p>
    <w:p w:rsidR="00E6414D" w:rsidRDefault="00E6414D" w:rsidP="00E6414D">
      <w:pPr>
        <w:pStyle w:val="c10"/>
        <w:spacing w:before="0" w:beforeAutospacing="0" w:after="0" w:afterAutospacing="0"/>
        <w:jc w:val="both"/>
        <w:rPr>
          <w:color w:val="000000"/>
          <w:sz w:val="20"/>
          <w:szCs w:val="20"/>
        </w:rPr>
      </w:pPr>
      <w:proofErr w:type="gramStart"/>
      <w:r>
        <w:rPr>
          <w:rStyle w:val="c24"/>
          <w:i/>
          <w:iCs/>
          <w:color w:val="000000"/>
        </w:rPr>
        <w:t>находить</w:t>
      </w:r>
      <w:proofErr w:type="gramEnd"/>
      <w:r>
        <w:rPr>
          <w:rStyle w:val="c24"/>
          <w:i/>
          <w:iCs/>
          <w:color w:val="000000"/>
        </w:rPr>
        <w:t xml:space="preserve"> площадь прямоугольного треугольника;</w:t>
      </w:r>
    </w:p>
    <w:p w:rsidR="00E6414D" w:rsidRDefault="00E6414D" w:rsidP="00E6414D">
      <w:pPr>
        <w:pStyle w:val="c10"/>
        <w:spacing w:before="0" w:beforeAutospacing="0" w:after="0" w:afterAutospacing="0"/>
        <w:jc w:val="both"/>
        <w:rPr>
          <w:color w:val="000000"/>
          <w:sz w:val="20"/>
          <w:szCs w:val="20"/>
        </w:rPr>
      </w:pPr>
      <w:r>
        <w:rPr>
          <w:rStyle w:val="c24"/>
          <w:i/>
          <w:iCs/>
          <w:color w:val="000000"/>
        </w:rPr>
        <w:t>- находить площади фигур путём их разбиения на прямоугольники (квадраты) и прямоугольные треугольники.</w:t>
      </w:r>
    </w:p>
    <w:p w:rsidR="00E6414D" w:rsidRDefault="00E6414D" w:rsidP="00E6414D">
      <w:pPr>
        <w:pStyle w:val="c14"/>
        <w:spacing w:before="0" w:beforeAutospacing="0" w:after="0" w:afterAutospacing="0"/>
        <w:rPr>
          <w:color w:val="000000"/>
          <w:sz w:val="20"/>
          <w:szCs w:val="20"/>
        </w:rPr>
      </w:pPr>
      <w:r>
        <w:rPr>
          <w:rStyle w:val="c21"/>
          <w:b/>
          <w:bCs/>
          <w:color w:val="000000"/>
        </w:rPr>
        <w:t>Работа с информацией</w:t>
      </w:r>
    </w:p>
    <w:p w:rsidR="00E6414D" w:rsidRDefault="00E6414D" w:rsidP="00E6414D">
      <w:pPr>
        <w:pStyle w:val="c10"/>
        <w:spacing w:before="0" w:beforeAutospacing="0" w:after="0" w:afterAutospacing="0"/>
        <w:jc w:val="both"/>
        <w:rPr>
          <w:color w:val="000000"/>
          <w:sz w:val="20"/>
          <w:szCs w:val="20"/>
        </w:rPr>
      </w:pPr>
      <w:r>
        <w:rPr>
          <w:rStyle w:val="c1"/>
          <w:color w:val="000000"/>
        </w:rPr>
        <w:t>Выпускник научится:</w:t>
      </w:r>
    </w:p>
    <w:p w:rsidR="00E6414D" w:rsidRDefault="00E6414D" w:rsidP="00E6414D">
      <w:pPr>
        <w:pStyle w:val="c10"/>
        <w:spacing w:before="0" w:beforeAutospacing="0" w:after="0" w:afterAutospacing="0"/>
        <w:jc w:val="both"/>
        <w:rPr>
          <w:color w:val="000000"/>
          <w:sz w:val="20"/>
          <w:szCs w:val="20"/>
        </w:rPr>
      </w:pPr>
      <w:r>
        <w:rPr>
          <w:rStyle w:val="c1"/>
          <w:color w:val="000000"/>
        </w:rPr>
        <w:t xml:space="preserve">- устанавливать истинность (верно, неверно) </w:t>
      </w:r>
      <w:proofErr w:type="gramStart"/>
      <w:r>
        <w:rPr>
          <w:rStyle w:val="c1"/>
          <w:color w:val="000000"/>
        </w:rPr>
        <w:t>утверждений  о</w:t>
      </w:r>
      <w:proofErr w:type="gramEnd"/>
      <w:r>
        <w:rPr>
          <w:rStyle w:val="c1"/>
          <w:color w:val="000000"/>
        </w:rPr>
        <w:t xml:space="preserve"> числах, величинах, геометрических фигурах;</w:t>
      </w:r>
    </w:p>
    <w:p w:rsidR="00E6414D" w:rsidRDefault="00E6414D" w:rsidP="00E6414D">
      <w:pPr>
        <w:pStyle w:val="c10"/>
        <w:spacing w:before="0" w:beforeAutospacing="0" w:after="0" w:afterAutospacing="0"/>
        <w:jc w:val="both"/>
        <w:rPr>
          <w:color w:val="000000"/>
          <w:sz w:val="20"/>
          <w:szCs w:val="20"/>
        </w:rPr>
      </w:pPr>
      <w:r>
        <w:rPr>
          <w:rStyle w:val="c1"/>
          <w:color w:val="000000"/>
        </w:rPr>
        <w:t>- читать несложные готовые таблицы;</w:t>
      </w:r>
    </w:p>
    <w:p w:rsidR="00E6414D" w:rsidRDefault="00E6414D" w:rsidP="00E6414D">
      <w:pPr>
        <w:pStyle w:val="c10"/>
        <w:spacing w:before="0" w:beforeAutospacing="0" w:after="0" w:afterAutospacing="0"/>
        <w:jc w:val="both"/>
        <w:rPr>
          <w:color w:val="000000"/>
          <w:sz w:val="20"/>
          <w:szCs w:val="20"/>
        </w:rPr>
      </w:pPr>
      <w:r>
        <w:rPr>
          <w:rStyle w:val="c1"/>
          <w:color w:val="000000"/>
        </w:rPr>
        <w:t>- заполнять несложные готовые таблицы;</w:t>
      </w:r>
    </w:p>
    <w:p w:rsidR="00E6414D" w:rsidRDefault="00E6414D" w:rsidP="00E6414D">
      <w:pPr>
        <w:pStyle w:val="c10"/>
        <w:spacing w:before="0" w:beforeAutospacing="0" w:after="0" w:afterAutospacing="0"/>
        <w:jc w:val="both"/>
        <w:rPr>
          <w:color w:val="000000"/>
          <w:sz w:val="20"/>
          <w:szCs w:val="20"/>
        </w:rPr>
      </w:pPr>
      <w:r>
        <w:rPr>
          <w:rStyle w:val="c1"/>
          <w:color w:val="000000"/>
        </w:rPr>
        <w:t>- читать несложные готовые столбчатые диаграммы.</w:t>
      </w:r>
    </w:p>
    <w:p w:rsidR="00E6414D" w:rsidRDefault="00E6414D" w:rsidP="00E6414D">
      <w:pPr>
        <w:pStyle w:val="c10"/>
        <w:spacing w:before="0" w:beforeAutospacing="0" w:after="0" w:afterAutospacing="0"/>
        <w:jc w:val="both"/>
        <w:rPr>
          <w:color w:val="000000"/>
          <w:sz w:val="20"/>
          <w:szCs w:val="20"/>
        </w:rPr>
      </w:pPr>
      <w:r>
        <w:rPr>
          <w:rStyle w:val="c24"/>
          <w:i/>
          <w:iCs/>
          <w:color w:val="000000"/>
        </w:rPr>
        <w:t>Выпускник получит возможность научиться:</w:t>
      </w:r>
    </w:p>
    <w:p w:rsidR="00E6414D" w:rsidRDefault="00E6414D" w:rsidP="00E6414D">
      <w:pPr>
        <w:pStyle w:val="c10"/>
        <w:spacing w:before="0" w:beforeAutospacing="0" w:after="0" w:afterAutospacing="0"/>
        <w:jc w:val="both"/>
        <w:rPr>
          <w:color w:val="000000"/>
          <w:sz w:val="20"/>
          <w:szCs w:val="20"/>
        </w:rPr>
      </w:pPr>
      <w:r>
        <w:rPr>
          <w:rStyle w:val="c24"/>
          <w:i/>
          <w:iCs/>
          <w:color w:val="000000"/>
        </w:rPr>
        <w:t>- читать несложные готовые круговые диаграммы;</w:t>
      </w:r>
    </w:p>
    <w:p w:rsidR="00E6414D" w:rsidRDefault="00E6414D" w:rsidP="00E6414D">
      <w:pPr>
        <w:pStyle w:val="c10"/>
        <w:spacing w:before="0" w:beforeAutospacing="0" w:after="0" w:afterAutospacing="0"/>
        <w:jc w:val="both"/>
        <w:rPr>
          <w:color w:val="000000"/>
          <w:sz w:val="20"/>
          <w:szCs w:val="20"/>
        </w:rPr>
      </w:pPr>
      <w:r>
        <w:rPr>
          <w:rStyle w:val="c24"/>
          <w:i/>
          <w:iCs/>
          <w:color w:val="000000"/>
        </w:rPr>
        <w:t>- достраивать несложную готовую столбчатую диаграмму;</w:t>
      </w:r>
    </w:p>
    <w:p w:rsidR="00E6414D" w:rsidRDefault="00E6414D" w:rsidP="00E6414D">
      <w:pPr>
        <w:pStyle w:val="c10"/>
        <w:spacing w:before="0" w:beforeAutospacing="0" w:after="0" w:afterAutospacing="0"/>
        <w:jc w:val="both"/>
        <w:rPr>
          <w:color w:val="000000"/>
          <w:sz w:val="20"/>
          <w:szCs w:val="20"/>
        </w:rPr>
      </w:pPr>
      <w:r>
        <w:rPr>
          <w:rStyle w:val="c24"/>
          <w:i/>
          <w:iCs/>
          <w:color w:val="000000"/>
        </w:rPr>
        <w:t>- сравнивать и обобщать информацию, представленную в строках и столбцах несложных таблиц и диаграмм;</w:t>
      </w:r>
    </w:p>
    <w:p w:rsidR="00E6414D" w:rsidRDefault="00E6414D" w:rsidP="00E6414D">
      <w:pPr>
        <w:pStyle w:val="c10"/>
        <w:spacing w:before="0" w:beforeAutospacing="0" w:after="0" w:afterAutospacing="0"/>
        <w:jc w:val="both"/>
        <w:rPr>
          <w:color w:val="000000"/>
          <w:sz w:val="20"/>
          <w:szCs w:val="20"/>
        </w:rPr>
      </w:pPr>
      <w:r>
        <w:rPr>
          <w:rStyle w:val="c24"/>
          <w:i/>
          <w:iCs/>
          <w:color w:val="000000"/>
        </w:rPr>
        <w:t>- понимать простейшие выражения, содержащие логические связки и слова («</w:t>
      </w:r>
      <w:r>
        <w:rPr>
          <w:rStyle w:val="c60"/>
          <w:rFonts w:ascii="Symbol" w:hAnsi="Symbol"/>
          <w:i/>
          <w:iCs/>
          <w:color w:val="000000"/>
        </w:rPr>
        <w:t></w:t>
      </w:r>
      <w:r>
        <w:rPr>
          <w:rStyle w:val="c24"/>
          <w:i/>
          <w:iCs/>
          <w:color w:val="000000"/>
        </w:rPr>
        <w:t>и</w:t>
      </w:r>
      <w:r>
        <w:rPr>
          <w:rStyle w:val="c60"/>
          <w:rFonts w:ascii="Symbol" w:hAnsi="Symbol"/>
          <w:i/>
          <w:iCs/>
          <w:color w:val="000000"/>
        </w:rPr>
        <w:t></w:t>
      </w:r>
      <w:r>
        <w:rPr>
          <w:rStyle w:val="c24"/>
          <w:i/>
          <w:iCs/>
          <w:color w:val="000000"/>
        </w:rPr>
        <w:t>», «если</w:t>
      </w:r>
      <w:r>
        <w:rPr>
          <w:rStyle w:val="c60"/>
          <w:rFonts w:ascii="Symbol" w:hAnsi="Symbol"/>
          <w:i/>
          <w:iCs/>
          <w:color w:val="000000"/>
        </w:rPr>
        <w:t></w:t>
      </w:r>
      <w:r>
        <w:rPr>
          <w:rStyle w:val="c24"/>
          <w:i/>
          <w:iCs/>
          <w:color w:val="000000"/>
        </w:rPr>
        <w:t> то</w:t>
      </w:r>
      <w:r>
        <w:rPr>
          <w:rStyle w:val="c60"/>
          <w:rFonts w:ascii="Symbol" w:hAnsi="Symbol"/>
          <w:i/>
          <w:iCs/>
          <w:color w:val="000000"/>
        </w:rPr>
        <w:t></w:t>
      </w:r>
      <w:r>
        <w:rPr>
          <w:rStyle w:val="c24"/>
          <w:i/>
          <w:iCs/>
          <w:color w:val="000000"/>
        </w:rPr>
        <w:t>», «верно/неверно, что</w:t>
      </w:r>
      <w:r>
        <w:rPr>
          <w:rStyle w:val="c60"/>
          <w:rFonts w:ascii="Symbol" w:hAnsi="Symbol"/>
          <w:i/>
          <w:iCs/>
          <w:color w:val="000000"/>
        </w:rPr>
        <w:t></w:t>
      </w:r>
      <w:r>
        <w:rPr>
          <w:rStyle w:val="c24"/>
          <w:i/>
          <w:iCs/>
          <w:color w:val="000000"/>
        </w:rPr>
        <w:t>», «каждый», «все», «некоторые», «не»);</w:t>
      </w:r>
    </w:p>
    <w:p w:rsidR="00E6414D" w:rsidRDefault="00E6414D" w:rsidP="00E6414D">
      <w:pPr>
        <w:pStyle w:val="c10"/>
        <w:spacing w:before="0" w:beforeAutospacing="0" w:after="0" w:afterAutospacing="0"/>
        <w:jc w:val="both"/>
        <w:rPr>
          <w:color w:val="000000"/>
          <w:sz w:val="20"/>
          <w:szCs w:val="20"/>
        </w:rPr>
      </w:pPr>
      <w:r>
        <w:rPr>
          <w:rStyle w:val="c24"/>
          <w:i/>
          <w:iCs/>
          <w:color w:val="000000"/>
        </w:rPr>
        <w:t>- составлять, записывать и выполнять инструкцию (простой алгоритм), план поиска информации;</w:t>
      </w:r>
    </w:p>
    <w:p w:rsidR="00E6414D" w:rsidRDefault="00E6414D" w:rsidP="00E6414D">
      <w:pPr>
        <w:pStyle w:val="c10"/>
        <w:spacing w:before="0" w:beforeAutospacing="0" w:after="0" w:afterAutospacing="0"/>
        <w:jc w:val="both"/>
        <w:rPr>
          <w:color w:val="000000"/>
          <w:sz w:val="20"/>
          <w:szCs w:val="20"/>
        </w:rPr>
      </w:pPr>
      <w:r>
        <w:rPr>
          <w:rStyle w:val="c24"/>
          <w:i/>
          <w:iCs/>
          <w:color w:val="000000"/>
        </w:rPr>
        <w:t>- распознавать одну и ту же информацию, представленную в разной форме (таблицы и диаграммы);</w:t>
      </w:r>
    </w:p>
    <w:p w:rsidR="00E6414D" w:rsidRDefault="00E6414D" w:rsidP="00E6414D">
      <w:pPr>
        <w:pStyle w:val="c10"/>
        <w:spacing w:before="0" w:beforeAutospacing="0" w:after="0" w:afterAutospacing="0"/>
        <w:jc w:val="both"/>
        <w:rPr>
          <w:color w:val="000000"/>
          <w:sz w:val="20"/>
          <w:szCs w:val="20"/>
        </w:rPr>
      </w:pPr>
      <w:r>
        <w:rPr>
          <w:rStyle w:val="c24"/>
          <w:i/>
          <w:iCs/>
          <w:color w:val="000000"/>
        </w:rPr>
        <w:t>- планировать несложные исследования, собирать и представлять полученную информацию с помощью таблиц и диаграмм;</w:t>
      </w:r>
    </w:p>
    <w:p w:rsidR="00E6414D" w:rsidRDefault="00E6414D" w:rsidP="00E6414D">
      <w:pPr>
        <w:pStyle w:val="c10"/>
        <w:spacing w:before="0" w:beforeAutospacing="0" w:after="0" w:afterAutospacing="0"/>
        <w:jc w:val="both"/>
        <w:rPr>
          <w:color w:val="000000"/>
          <w:sz w:val="20"/>
          <w:szCs w:val="20"/>
        </w:rPr>
      </w:pPr>
      <w:r>
        <w:rPr>
          <w:rStyle w:val="c24"/>
          <w:i/>
          <w:iCs/>
          <w:color w:val="000000"/>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6414D" w:rsidRPr="00E6414D" w:rsidRDefault="00E6414D" w:rsidP="00E6414D">
      <w:pPr>
        <w:spacing w:after="0" w:line="240" w:lineRule="auto"/>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СОДЕРЖАНИЕ УЧЕБНОГО ПРЕДМЕТА, КУРСА</w:t>
      </w:r>
      <w:r w:rsidRPr="00E6414D">
        <w:rPr>
          <w:rFonts w:ascii="Times New Roman" w:eastAsia="Times New Roman" w:hAnsi="Times New Roman" w:cs="Times New Roman"/>
          <w:color w:val="000000"/>
          <w:sz w:val="24"/>
          <w:szCs w:val="24"/>
        </w:rPr>
        <w:t> </w:t>
      </w:r>
      <w:r w:rsidRPr="00E6414D">
        <w:rPr>
          <w:rFonts w:ascii="Times New Roman" w:eastAsia="Times New Roman" w:hAnsi="Times New Roman" w:cs="Times New Roman"/>
          <w:b/>
          <w:bCs/>
          <w:color w:val="000000"/>
          <w:sz w:val="24"/>
          <w:szCs w:val="24"/>
        </w:rPr>
        <w:t>(540 ч.)</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и величины</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6414D" w:rsidRPr="00E6414D" w:rsidRDefault="00E6414D" w:rsidP="00E6414D">
      <w:pPr>
        <w:spacing w:after="0" w:line="240" w:lineRule="auto"/>
        <w:ind w:firstLine="708"/>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Арифметические действия</w:t>
      </w:r>
    </w:p>
    <w:p w:rsidR="00E6414D" w:rsidRPr="00E6414D" w:rsidRDefault="00E6414D" w:rsidP="00E6414D">
      <w:pPr>
        <w:spacing w:after="0" w:line="240" w:lineRule="auto"/>
        <w:ind w:firstLine="708"/>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Взаимосвязь арифметических действий (сложения и вычитания, сложения и умножения,</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умножения</w:t>
      </w:r>
      <w:proofErr w:type="gramEnd"/>
      <w:r w:rsidRPr="00E6414D">
        <w:rPr>
          <w:rFonts w:ascii="Times New Roman" w:eastAsia="Times New Roman" w:hAnsi="Times New Roman" w:cs="Times New Roman"/>
          <w:color w:val="000000"/>
          <w:sz w:val="24"/>
          <w:szCs w:val="24"/>
        </w:rPr>
        <w:t xml:space="preserve"> и деления). Нахождение неизвестного компонента арифметического действия.</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lastRenderedPageBreak/>
        <w:t xml:space="preserve">Элементы алгебраической пропедевтики. Выражения с одной переменной вида a ± 28, 8 ∙ b, </w:t>
      </w:r>
      <w:proofErr w:type="gramStart"/>
      <w:r w:rsidRPr="00E6414D">
        <w:rPr>
          <w:rFonts w:ascii="Times New Roman" w:eastAsia="Times New Roman" w:hAnsi="Times New Roman" w:cs="Times New Roman"/>
          <w:color w:val="000000"/>
          <w:sz w:val="24"/>
          <w:szCs w:val="24"/>
        </w:rPr>
        <w:t>c :</w:t>
      </w:r>
      <w:proofErr w:type="gramEnd"/>
      <w:r w:rsidRPr="00E6414D">
        <w:rPr>
          <w:rFonts w:ascii="Times New Roman" w:eastAsia="Times New Roman" w:hAnsi="Times New Roman" w:cs="Times New Roman"/>
          <w:color w:val="000000"/>
          <w:sz w:val="24"/>
          <w:szCs w:val="24"/>
        </w:rPr>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sidRPr="00E6414D">
        <w:rPr>
          <w:rFonts w:ascii="Times New Roman" w:eastAsia="Times New Roman" w:hAnsi="Times New Roman" w:cs="Times New Roman"/>
          <w:color w:val="000000"/>
          <w:sz w:val="24"/>
          <w:szCs w:val="24"/>
        </w:rPr>
        <w:t xml:space="preserve">а,   </w:t>
      </w:r>
      <w:proofErr w:type="gramEnd"/>
      <w:r w:rsidRPr="00E6414D">
        <w:rPr>
          <w:rFonts w:ascii="Times New Roman" w:eastAsia="Times New Roman" w:hAnsi="Times New Roman" w:cs="Times New Roman"/>
          <w:color w:val="000000"/>
          <w:sz w:val="24"/>
          <w:szCs w:val="24"/>
        </w:rPr>
        <w:t>           0∙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6414D" w:rsidRPr="00E6414D" w:rsidRDefault="00E6414D" w:rsidP="00E6414D">
      <w:pPr>
        <w:spacing w:after="0" w:line="240" w:lineRule="auto"/>
        <w:ind w:firstLine="708"/>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Работа с текстовыми задачами</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 Задача. Структура задачи. Решение текстовых задач арифметическим способом.</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Планирование хода решения задач.</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Решение задач разными способами.</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E6414D" w:rsidRPr="00E6414D" w:rsidRDefault="00E6414D" w:rsidP="00E6414D">
      <w:pPr>
        <w:spacing w:after="0" w:line="240" w:lineRule="auto"/>
        <w:ind w:firstLine="708"/>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Пространственные отношения. Геометрические фигуры</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Взаимное расположение предметов в пространстве и на плоскости (выше — ниже, слева — справа, за — перед, между, вверху — внизу, ближе — дальше и др.).</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Свойства сторон прямоугольника.</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 xml:space="preserve">Виды треугольников по углам: прямоугольный, тупоугольный, остроугольный. Виды треугольников по соотношению длин </w:t>
      </w:r>
      <w:proofErr w:type="gramStart"/>
      <w:r w:rsidRPr="00E6414D">
        <w:rPr>
          <w:rFonts w:ascii="Times New Roman" w:eastAsia="Times New Roman" w:hAnsi="Times New Roman" w:cs="Times New Roman"/>
          <w:color w:val="000000"/>
          <w:sz w:val="24"/>
          <w:szCs w:val="24"/>
        </w:rPr>
        <w:t>сторон:  разносторонний</w:t>
      </w:r>
      <w:proofErr w:type="gramEnd"/>
      <w:r w:rsidRPr="00E6414D">
        <w:rPr>
          <w:rFonts w:ascii="Times New Roman" w:eastAsia="Times New Roman" w:hAnsi="Times New Roman" w:cs="Times New Roman"/>
          <w:color w:val="000000"/>
          <w:sz w:val="24"/>
          <w:szCs w:val="24"/>
        </w:rPr>
        <w:t>, равнобедренный (равносторонний).</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Окружность (круг). Центр, радиус окружности (круга).</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Использование чертёжных инструментов (линейка, угольник, циркуль) для выполнения построений.</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Геометрические формы в окружающем мире. Распознавание и называние геометрических тел: куб, пирамида, шар.</w:t>
      </w:r>
    </w:p>
    <w:p w:rsidR="00E6414D" w:rsidRPr="00E6414D" w:rsidRDefault="00E6414D" w:rsidP="00E6414D">
      <w:pPr>
        <w:spacing w:after="0" w:line="240" w:lineRule="auto"/>
        <w:ind w:firstLine="708"/>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Геометрические величины</w:t>
      </w:r>
    </w:p>
    <w:p w:rsidR="00E6414D" w:rsidRPr="00E6414D" w:rsidRDefault="00E6414D" w:rsidP="00E6414D">
      <w:pPr>
        <w:spacing w:after="0" w:line="240" w:lineRule="auto"/>
        <w:ind w:firstLine="708"/>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w:t>
      </w:r>
    </w:p>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proofErr w:type="gramStart"/>
      <w:r w:rsidRPr="00E6414D">
        <w:rPr>
          <w:rFonts w:ascii="Times New Roman" w:eastAsia="Times New Roman" w:hAnsi="Times New Roman" w:cs="Times New Roman"/>
          <w:color w:val="000000"/>
          <w:sz w:val="24"/>
          <w:szCs w:val="24"/>
        </w:rPr>
        <w:t>длины</w:t>
      </w:r>
      <w:proofErr w:type="gramEnd"/>
      <w:r w:rsidRPr="00E6414D">
        <w:rPr>
          <w:rFonts w:ascii="Times New Roman" w:eastAsia="Times New Roman" w:hAnsi="Times New Roman" w:cs="Times New Roman"/>
          <w:color w:val="000000"/>
          <w:sz w:val="24"/>
          <w:szCs w:val="24"/>
        </w:rPr>
        <w:t>. Периметр. Вычисление периметра многоугольника, в том числе периметра прямоугольника (квадрата).</w:t>
      </w:r>
    </w:p>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E6414D" w:rsidRPr="00E6414D" w:rsidRDefault="00E6414D" w:rsidP="00E6414D">
      <w:pPr>
        <w:spacing w:after="0" w:line="240" w:lineRule="auto"/>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Работа с информацией</w:t>
      </w:r>
    </w:p>
    <w:p w:rsidR="00E6414D" w:rsidRPr="00E6414D" w:rsidRDefault="00E6414D" w:rsidP="00E6414D">
      <w:pPr>
        <w:spacing w:after="0" w:line="240" w:lineRule="auto"/>
        <w:ind w:firstLine="710"/>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 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Интерпретация данных таблицы и столбчатой диаграммы.</w:t>
      </w:r>
    </w:p>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lastRenderedPageBreak/>
        <w:t>Построение простейших логических высказываний с помощью логических связок и слов («верно/неверно, что …», «если …, то …», «все», «каждый» и др.).</w:t>
      </w:r>
    </w:p>
    <w:p w:rsidR="00E6414D" w:rsidRPr="00E6414D" w:rsidRDefault="00E6414D" w:rsidP="00E6414D">
      <w:pPr>
        <w:spacing w:after="0" w:line="240" w:lineRule="auto"/>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1 КЛАСС (132 ч)</w:t>
      </w:r>
    </w:p>
    <w:tbl>
      <w:tblPr>
        <w:tblW w:w="9375" w:type="dxa"/>
        <w:tblInd w:w="-108" w:type="dxa"/>
        <w:tblCellMar>
          <w:top w:w="15" w:type="dxa"/>
          <w:left w:w="15" w:type="dxa"/>
          <w:bottom w:w="15" w:type="dxa"/>
          <w:right w:w="15" w:type="dxa"/>
        </w:tblCellMar>
        <w:tblLook w:val="04A0" w:firstRow="1" w:lastRow="0" w:firstColumn="1" w:lastColumn="0" w:noHBand="0" w:noVBand="1"/>
      </w:tblPr>
      <w:tblGrid>
        <w:gridCol w:w="9375"/>
      </w:tblGrid>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Подготовка к изучению чисел. Пространственные и временные представления (8 ч)</w:t>
            </w:r>
          </w:p>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Сравнение предметов по размеру (больше – меньше, выше – ниже, длиннее – короче) и форме (круглый, квадратный, треугольный и др.</w:t>
            </w:r>
            <w:proofErr w:type="gramStart"/>
            <w:r w:rsidRPr="00E6414D">
              <w:rPr>
                <w:rFonts w:ascii="Times New Roman" w:eastAsia="Times New Roman" w:hAnsi="Times New Roman" w:cs="Times New Roman"/>
                <w:color w:val="000000"/>
                <w:sz w:val="24"/>
                <w:szCs w:val="24"/>
              </w:rPr>
              <w:t>).Пространственные</w:t>
            </w:r>
            <w:proofErr w:type="gramEnd"/>
            <w:r w:rsidRPr="00E6414D">
              <w:rPr>
                <w:rFonts w:ascii="Times New Roman" w:eastAsia="Times New Roman" w:hAnsi="Times New Roman" w:cs="Times New Roman"/>
                <w:color w:val="000000"/>
                <w:sz w:val="24"/>
                <w:szCs w:val="24"/>
              </w:rPr>
              <w:t xml:space="preserve"> представления, взаимное расположение предметов: вверху, внизу (выше, ниже), слева, справа левее, правее), перед, за, между, рядом. Направления движения: слева направо, справа налево, верху вниз, снизу вверх. Временные представления: сначала, потом, до, после, раньше, позже. Сравнение групп предметов: больше, меньше, столько же, больше (меньше) на </w:t>
            </w:r>
            <w:proofErr w:type="gramStart"/>
            <w:r w:rsidRPr="00E6414D">
              <w:rPr>
                <w:rFonts w:ascii="Times New Roman" w:eastAsia="Times New Roman" w:hAnsi="Times New Roman" w:cs="Times New Roman"/>
                <w:color w:val="000000"/>
                <w:sz w:val="24"/>
                <w:szCs w:val="24"/>
              </w:rPr>
              <w:t>… .</w:t>
            </w:r>
            <w:proofErr w:type="gramEnd"/>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 Число 0. Нумерация (28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 xml:space="preserve">Названия, последовательность и обозначение чисел от 1 до 10. Счет реальных предметов и их изображений, движений, звуков и др.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Сравнение чисел. Равенство, неравенство. </w:t>
            </w:r>
            <w:proofErr w:type="gramStart"/>
            <w:r w:rsidRPr="00E6414D">
              <w:rPr>
                <w:rFonts w:ascii="Times New Roman" w:eastAsia="Times New Roman" w:hAnsi="Times New Roman" w:cs="Times New Roman"/>
                <w:color w:val="000000"/>
                <w:sz w:val="24"/>
                <w:szCs w:val="24"/>
              </w:rPr>
              <w:t>Знаки &gt;</w:t>
            </w:r>
            <w:proofErr w:type="gramEnd"/>
            <w:r w:rsidRPr="00E6414D">
              <w:rPr>
                <w:rFonts w:ascii="Times New Roman" w:eastAsia="Times New Roman" w:hAnsi="Times New Roman" w:cs="Times New Roman"/>
                <w:color w:val="000000"/>
                <w:sz w:val="24"/>
                <w:szCs w:val="24"/>
              </w:rPr>
              <w:t xml:space="preserve"> (больше), &lt; (меньше),= (равно). Состав чисел 2, 3, 4, 5. Монеты </w:t>
            </w:r>
            <w:proofErr w:type="gramStart"/>
            <w:r w:rsidRPr="00E6414D">
              <w:rPr>
                <w:rFonts w:ascii="Times New Roman" w:eastAsia="Times New Roman" w:hAnsi="Times New Roman" w:cs="Times New Roman"/>
                <w:color w:val="000000"/>
                <w:sz w:val="24"/>
                <w:szCs w:val="24"/>
              </w:rPr>
              <w:t>в  1</w:t>
            </w:r>
            <w:proofErr w:type="gramEnd"/>
            <w:r w:rsidRPr="00E6414D">
              <w:rPr>
                <w:rFonts w:ascii="Times New Roman" w:eastAsia="Times New Roman" w:hAnsi="Times New Roman" w:cs="Times New Roman"/>
                <w:color w:val="000000"/>
                <w:sz w:val="24"/>
                <w:szCs w:val="24"/>
              </w:rPr>
              <w:t xml:space="preserve"> р., 2 р., 5 р., 1 к., 5 к., 10 к. Точка. Линии: кривая, прямая. Отрезок. Ломаная. Многоугольник. Углы, вершины, стороны многоугольника. Длина отрезка. Сантиметр. Сравнение длин отрезков (на глаз, наложением, при помощи линейки с делениями); измерение длины отрезка, построение отрезка заданной длины. Решение задач в одно действие на сложение и вычитание (на основе счета предметов). </w:t>
            </w:r>
            <w:r w:rsidRPr="00E6414D">
              <w:rPr>
                <w:rFonts w:ascii="Times New Roman" w:eastAsia="Times New Roman" w:hAnsi="Times New Roman" w:cs="Times New Roman"/>
                <w:i/>
                <w:iCs/>
                <w:color w:val="000000"/>
                <w:sz w:val="24"/>
                <w:szCs w:val="24"/>
              </w:rPr>
              <w:t>Проекты: «Математика вокруг нас. Числа в загадках, пословицах и поговорках.</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 Сложение и вычитание (56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Конкретный смысл и названия действий сложения и вычитания. Знаки + (плюс), – (минус), = (равно). 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выражении в 1 – 2 действия без скобок. Переместительное свойство сложения. Приемы вычислений: а) при сложении – прибавление числа по частям, перестановка чисел; б) при вычитании – вычитание числа по частям и вычитание на основе знания соответствующего случая сложения. Таблица сложения в пределах 10. Соответствующие случаи вычитания. Сложение и вычитание с числом 0. Нахождение числа, которое на несколько единиц больше или меньше данного. Решение задач в одно действие на сложение и вычитание.</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20. Нумерация (12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Названия и последовательность чисел от 1 до 20. Десятичный состав чисел от 11 до 20. Чтение и запись чисел от 11 до 20. Сравнение чисел. Сложение и вычитание вида 10 + 7, 17 – 7, 17 – 10. Сравнение чисел с помощью вычитания. Единица времени: час. Определение времени по часам с точностью до часа. Единицы длины: сантиметр, дециметр. Соотношение между ними. Построение отрезков заданной длины. Единица массы: килограмм. Единица вместимости: литр.</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20. Табличное сложение и вычитание (22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Сложение двух однозначных чисел, сумма которых больше чем 10, с использованием изученных приемов вычислений. Таблица сложения и соответствующие случаи вычитания. Решение задач в 1– 2 действия на сложение и вычитание. </w:t>
            </w:r>
            <w:r w:rsidRPr="00E6414D">
              <w:rPr>
                <w:rFonts w:ascii="Times New Roman" w:eastAsia="Times New Roman" w:hAnsi="Times New Roman" w:cs="Times New Roman"/>
                <w:i/>
                <w:iCs/>
                <w:color w:val="000000"/>
                <w:sz w:val="24"/>
                <w:szCs w:val="24"/>
              </w:rPr>
              <w:t>Проекты: «Математика вокруг нас. Форма, размер, цвет. Узоры и орнаменты». Контрольные работы: Итоговая контрольная работа за курс 1 класса.</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Итоговое повторение (6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2 КЛАСС (136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hd w:val="clear" w:color="auto" w:fill="FFFFFF"/>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100. Нумерация (16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lastRenderedPageBreak/>
              <w:t xml:space="preserve">Новая счетная единица – </w:t>
            </w:r>
            <w:proofErr w:type="gramStart"/>
            <w:r w:rsidRPr="00E6414D">
              <w:rPr>
                <w:rFonts w:ascii="Times New Roman" w:eastAsia="Times New Roman" w:hAnsi="Times New Roman" w:cs="Times New Roman"/>
                <w:color w:val="000000"/>
                <w:sz w:val="24"/>
                <w:szCs w:val="24"/>
              </w:rPr>
              <w:t>десяток..</w:t>
            </w:r>
            <w:proofErr w:type="gramEnd"/>
            <w:r w:rsidRPr="00E6414D">
              <w:rPr>
                <w:rFonts w:ascii="Times New Roman" w:eastAsia="Times New Roman" w:hAnsi="Times New Roman" w:cs="Times New Roman"/>
                <w:color w:val="000000"/>
                <w:sz w:val="24"/>
                <w:szCs w:val="24"/>
              </w:rPr>
              <w:t xml:space="preserve"> Счет десятками. Образование и названия чисел, их десятичный состав. Запись и чтение чисел. Числа однозначные и двузначные. Порядок следования чисел при счете. Сравнение чисел. Единицы длины: сантиметр, дециметр, миллиметр, метр. Соотношения между ними. Длина ломаной. Периметр многоугольника. Единицы времени: час, минута. Соотношение между ними. Определение времени по часам с точностью до минуты. Монеты (набор и размен). Задачи на нахождение неизвестного слагаемого, неизвестного уменьшаемого и неизвестного вычитаемого. Решение задач в 2 действия на сложение и вычитание.</w:t>
            </w:r>
            <w:r w:rsidRPr="00E6414D">
              <w:rPr>
                <w:rFonts w:ascii="Times New Roman" w:eastAsia="Times New Roman" w:hAnsi="Times New Roman" w:cs="Times New Roman"/>
                <w:color w:val="000000"/>
                <w:sz w:val="24"/>
                <w:szCs w:val="24"/>
              </w:rPr>
              <w:br/>
            </w:r>
            <w:r w:rsidRPr="00E6414D">
              <w:rPr>
                <w:rFonts w:ascii="Times New Roman" w:eastAsia="Times New Roman" w:hAnsi="Times New Roman" w:cs="Times New Roman"/>
                <w:i/>
                <w:iCs/>
                <w:color w:val="000000"/>
                <w:sz w:val="24"/>
                <w:szCs w:val="24"/>
              </w:rPr>
              <w:t>Практические работы: Единицы длины. Построение отрезков заданной длины. Монеты (набор и размен).</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hd w:val="clear" w:color="auto" w:fill="FFFFFF"/>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100. Сложение и вычитание (70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 xml:space="preserve">Устные и письменные приемы сложения и вычитания чисел в пределах 100. Числовое выражение и его значение. Порядок действий в выражениях, содержащих 2 действия (со скобками и без них). Сочетательное свойство сложения. Использование переместительного и сочетательного свойств сложения для рационализации вычислений. Взаимосвязь между компонентами и результатом сложения (вычитания). Проверка сложения и вычитания. Выражения с одной переменной </w:t>
            </w:r>
            <w:proofErr w:type="spellStart"/>
            <w:r w:rsidRPr="00E6414D">
              <w:rPr>
                <w:rFonts w:ascii="Times New Roman" w:eastAsia="Times New Roman" w:hAnsi="Times New Roman" w:cs="Times New Roman"/>
                <w:color w:val="000000"/>
                <w:sz w:val="24"/>
                <w:szCs w:val="24"/>
              </w:rPr>
              <w:t>вида</w:t>
            </w:r>
            <w:r w:rsidRPr="00E6414D">
              <w:rPr>
                <w:rFonts w:ascii="Times New Roman" w:eastAsia="Times New Roman" w:hAnsi="Times New Roman" w:cs="Times New Roman"/>
                <w:i/>
                <w:iCs/>
                <w:color w:val="000000"/>
                <w:sz w:val="24"/>
                <w:szCs w:val="24"/>
              </w:rPr>
              <w:t>а</w:t>
            </w:r>
            <w:proofErr w:type="spellEnd"/>
            <w:r w:rsidRPr="00E6414D">
              <w:rPr>
                <w:rFonts w:ascii="Times New Roman" w:eastAsia="Times New Roman" w:hAnsi="Times New Roman" w:cs="Times New Roman"/>
                <w:i/>
                <w:iCs/>
                <w:color w:val="000000"/>
                <w:sz w:val="24"/>
                <w:szCs w:val="24"/>
              </w:rPr>
              <w:t> </w:t>
            </w:r>
            <w:r w:rsidRPr="00E6414D">
              <w:rPr>
                <w:rFonts w:ascii="Times New Roman" w:eastAsia="Times New Roman" w:hAnsi="Times New Roman" w:cs="Times New Roman"/>
                <w:color w:val="000000"/>
                <w:sz w:val="24"/>
                <w:szCs w:val="24"/>
              </w:rPr>
              <w:t>+ 28, 43-6. Уравнение. Решение уравнения. Решение уравнений вида 12 + х =12, 25 - х = 20, х - 2 = 8 способом подбора. Угол. Виды углов: прямой, острый, тупой. Прямоугольник (квадрат). Свойство противоположных сторон прямоугольника. Построение прямого угла, прямоугольника (квадрата) на клетчатой бумаге. Решение задач в 1 - 2 действия на сложение и вычитание.</w:t>
            </w:r>
            <w:r w:rsidRPr="00E6414D">
              <w:rPr>
                <w:rFonts w:ascii="Times New Roman" w:eastAsia="Times New Roman" w:hAnsi="Times New Roman" w:cs="Times New Roman"/>
                <w:color w:val="000000"/>
                <w:sz w:val="24"/>
                <w:szCs w:val="24"/>
              </w:rPr>
              <w:br/>
            </w:r>
            <w:r w:rsidRPr="00E6414D">
              <w:rPr>
                <w:rFonts w:ascii="Times New Roman" w:eastAsia="Times New Roman" w:hAnsi="Times New Roman" w:cs="Times New Roman"/>
                <w:i/>
                <w:iCs/>
                <w:color w:val="000000"/>
                <w:sz w:val="24"/>
                <w:szCs w:val="24"/>
              </w:rPr>
              <w:t>Практические работы: Сумма и разность отрезков. Единицы времени, определение времени по часам с точностью до часа, с точностью до минуты. Прямой угол, получение модели прямого угла; построение прямого угла и прямоугольника на клетчатой бумаге.</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100. Умножение и деление (39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Конкретный смысл и названия действий умножения и деления. Знаки умножения • (точка) и деления: (две точки). Названия компонентов и результата умножения (деления), их использование при чтении и записи выражений. Переместительное свойство умножения. 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 Порядок выполнения действий в выражениях, содержащих 2-3 действия (со скобками и без них). Периметр прямоугольника (квадрата). Решение задач в одно действие на умножение и деление.</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hd w:val="clear" w:color="auto" w:fill="FFFFFF"/>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Итоговое повторение (11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Числа от 1 до 100. Нумерация чисел. Сложение, вычитание, умножение, деление в пределах 100: устные и письменные приемы. Решение задач изученных видов.</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3 КЛАСС (136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100. Сложение и вычитание (8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 xml:space="preserve">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w:t>
            </w:r>
            <w:proofErr w:type="gramStart"/>
            <w:r w:rsidRPr="00E6414D">
              <w:rPr>
                <w:rFonts w:ascii="Times New Roman" w:eastAsia="Times New Roman" w:hAnsi="Times New Roman" w:cs="Times New Roman"/>
                <w:color w:val="000000"/>
                <w:sz w:val="24"/>
                <w:szCs w:val="24"/>
              </w:rPr>
              <w:t>Закрепление  пройденного</w:t>
            </w:r>
            <w:proofErr w:type="gramEnd"/>
            <w:r w:rsidRPr="00E6414D">
              <w:rPr>
                <w:rFonts w:ascii="Times New Roman" w:eastAsia="Times New Roman" w:hAnsi="Times New Roman" w:cs="Times New Roman"/>
                <w:color w:val="000000"/>
                <w:sz w:val="24"/>
                <w:szCs w:val="24"/>
              </w:rPr>
              <w:t xml:space="preserve"> материала. Решение задач.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Табличное умножение и деление (56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 xml:space="preserve">          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w:t>
            </w:r>
            <w:proofErr w:type="gramStart"/>
            <w:r w:rsidRPr="00E6414D">
              <w:rPr>
                <w:rFonts w:ascii="Times New Roman" w:eastAsia="Times New Roman" w:hAnsi="Times New Roman" w:cs="Times New Roman"/>
                <w:color w:val="000000"/>
                <w:sz w:val="24"/>
                <w:szCs w:val="24"/>
              </w:rPr>
              <w:t>действий  в</w:t>
            </w:r>
            <w:proofErr w:type="gramEnd"/>
            <w:r w:rsidRPr="00E6414D">
              <w:rPr>
                <w:rFonts w:ascii="Times New Roman" w:eastAsia="Times New Roman" w:hAnsi="Times New Roman" w:cs="Times New Roman"/>
                <w:color w:val="000000"/>
                <w:sz w:val="24"/>
                <w:szCs w:val="24"/>
              </w:rPr>
              <w:t xml:space="preserve"> выражениях со скобками и без скобок. Зависимости между пропорциональными величинами: масса одного предмета, количество </w:t>
            </w:r>
            <w:proofErr w:type="gramStart"/>
            <w:r w:rsidRPr="00E6414D">
              <w:rPr>
                <w:rFonts w:ascii="Times New Roman" w:eastAsia="Times New Roman" w:hAnsi="Times New Roman" w:cs="Times New Roman"/>
                <w:color w:val="000000"/>
                <w:sz w:val="24"/>
                <w:szCs w:val="24"/>
              </w:rPr>
              <w:t>предметов,  масса</w:t>
            </w:r>
            <w:proofErr w:type="gramEnd"/>
            <w:r w:rsidRPr="00E6414D">
              <w:rPr>
                <w:rFonts w:ascii="Times New Roman" w:eastAsia="Times New Roman" w:hAnsi="Times New Roman" w:cs="Times New Roman"/>
                <w:color w:val="000000"/>
                <w:sz w:val="24"/>
                <w:szCs w:val="24"/>
              </w:rPr>
              <w:t xml:space="preserve">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w:t>
            </w:r>
            <w:r w:rsidRPr="00E6414D">
              <w:rPr>
                <w:rFonts w:ascii="Times New Roman" w:eastAsia="Times New Roman" w:hAnsi="Times New Roman" w:cs="Times New Roman"/>
                <w:color w:val="000000"/>
                <w:sz w:val="24"/>
                <w:szCs w:val="24"/>
              </w:rPr>
              <w:lastRenderedPageBreak/>
              <w:t xml:space="preserve">квадратный сантиметр, квадратный дециметр, квадратный метр. Площадь прямоугольника.  Умножение на 1 и на 0. Деление вида </w:t>
            </w:r>
            <w:proofErr w:type="gramStart"/>
            <w:r w:rsidRPr="00E6414D">
              <w:rPr>
                <w:rFonts w:ascii="Times New Roman" w:eastAsia="Times New Roman" w:hAnsi="Times New Roman" w:cs="Times New Roman"/>
                <w:color w:val="000000"/>
                <w:sz w:val="24"/>
                <w:szCs w:val="24"/>
              </w:rPr>
              <w:t>a :a</w:t>
            </w:r>
            <w:proofErr w:type="gramEnd"/>
            <w:r w:rsidRPr="00E6414D">
              <w:rPr>
                <w:rFonts w:ascii="Times New Roman" w:eastAsia="Times New Roman" w:hAnsi="Times New Roman" w:cs="Times New Roman"/>
                <w:color w:val="000000"/>
                <w:sz w:val="24"/>
                <w:szCs w:val="24"/>
              </w:rPr>
              <w:t>, 0 : 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w:t>
            </w:r>
          </w:p>
        </w:tc>
      </w:tr>
      <w:tr w:rsidR="00E6414D" w:rsidRPr="00E6414D" w:rsidTr="00E6414D">
        <w:trPr>
          <w:trHeight w:val="428"/>
        </w:trPr>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proofErr w:type="spellStart"/>
            <w:r w:rsidRPr="00E6414D">
              <w:rPr>
                <w:rFonts w:ascii="Times New Roman" w:eastAsia="Times New Roman" w:hAnsi="Times New Roman" w:cs="Times New Roman"/>
                <w:b/>
                <w:bCs/>
                <w:color w:val="000000"/>
                <w:sz w:val="24"/>
                <w:szCs w:val="24"/>
              </w:rPr>
              <w:lastRenderedPageBreak/>
              <w:t>Внетабличное</w:t>
            </w:r>
            <w:proofErr w:type="spellEnd"/>
            <w:r w:rsidRPr="00E6414D">
              <w:rPr>
                <w:rFonts w:ascii="Times New Roman" w:eastAsia="Times New Roman" w:hAnsi="Times New Roman" w:cs="Times New Roman"/>
                <w:b/>
                <w:bCs/>
                <w:color w:val="000000"/>
                <w:sz w:val="24"/>
                <w:szCs w:val="24"/>
              </w:rPr>
              <w:t xml:space="preserve"> умножение и деление (27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 xml:space="preserve">Приемы умножения для случаев вида 23 * 4, 4 * 23. Приемы деления для случаев вида </w:t>
            </w:r>
            <w:proofErr w:type="gramStart"/>
            <w:r w:rsidRPr="00E6414D">
              <w:rPr>
                <w:rFonts w:ascii="Times New Roman" w:eastAsia="Times New Roman" w:hAnsi="Times New Roman" w:cs="Times New Roman"/>
                <w:color w:val="000000"/>
                <w:sz w:val="24"/>
                <w:szCs w:val="24"/>
              </w:rPr>
              <w:t>78 :</w:t>
            </w:r>
            <w:proofErr w:type="gramEnd"/>
            <w:r w:rsidRPr="00E6414D">
              <w:rPr>
                <w:rFonts w:ascii="Times New Roman" w:eastAsia="Times New Roman" w:hAnsi="Times New Roman" w:cs="Times New Roman"/>
                <w:color w:val="000000"/>
                <w:sz w:val="24"/>
                <w:szCs w:val="24"/>
              </w:rPr>
              <w:t xml:space="preserve"> 2, 69 : 3. Деление суммы на число. Связь между числами при делении. Проверка умножения делением. Выражения с двумя переменными вида a + b, a – b, a * b, </w:t>
            </w:r>
            <w:proofErr w:type="gramStart"/>
            <w:r w:rsidRPr="00E6414D">
              <w:rPr>
                <w:rFonts w:ascii="Times New Roman" w:eastAsia="Times New Roman" w:hAnsi="Times New Roman" w:cs="Times New Roman"/>
                <w:color w:val="000000"/>
                <w:sz w:val="24"/>
                <w:szCs w:val="24"/>
              </w:rPr>
              <w:t>c :d</w:t>
            </w:r>
            <w:proofErr w:type="gramEnd"/>
            <w:r w:rsidRPr="00E6414D">
              <w:rPr>
                <w:rFonts w:ascii="Times New Roman" w:eastAsia="Times New Roman" w:hAnsi="Times New Roman" w:cs="Times New Roman"/>
                <w:color w:val="000000"/>
                <w:sz w:val="24"/>
                <w:szCs w:val="24"/>
              </w:rPr>
              <w:t xml:space="preserve">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1000. Нумерация (13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1000. Сложение и вычитание (10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Приемы устного сложения и вычитания в пределах 1000. Алгоритмы письменного сложения и вычитания в пределах 1000. Виды треугольников: равносторонний, равнобедренный, равносторонний.</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1000. Умножение и деление (12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Приемы устного умножения и деления.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Итоговое повторение (10ч)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center"/>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4 КЛАСС (136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от 1 до 1000. Повторение (12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Четыре арифметических действия. Порядок их выполнения в выражениях, содержащих 2 - 4 действия. Письменные приемы вычислений.</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которые не больше 1000. Нумерация (10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которые больше 1000. Величины (14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которые больше 1000. Сложение и вычитание (11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 Решение уравнений вида: </w:t>
            </w:r>
            <w:r w:rsidRPr="00E6414D">
              <w:rPr>
                <w:rFonts w:ascii="Times New Roman" w:eastAsia="Times New Roman" w:hAnsi="Times New Roman" w:cs="Times New Roman"/>
                <w:i/>
                <w:iCs/>
                <w:color w:val="000000"/>
                <w:sz w:val="24"/>
                <w:szCs w:val="24"/>
              </w:rPr>
              <w:t>х</w:t>
            </w:r>
            <w:r w:rsidRPr="00E6414D">
              <w:rPr>
                <w:rFonts w:ascii="Times New Roman" w:eastAsia="Times New Roman" w:hAnsi="Times New Roman" w:cs="Times New Roman"/>
                <w:color w:val="000000"/>
                <w:sz w:val="24"/>
                <w:szCs w:val="24"/>
              </w:rPr>
              <w:t xml:space="preserve"> + 312 = 654 + </w:t>
            </w:r>
            <w:proofErr w:type="gramStart"/>
            <w:r w:rsidRPr="00E6414D">
              <w:rPr>
                <w:rFonts w:ascii="Times New Roman" w:eastAsia="Times New Roman" w:hAnsi="Times New Roman" w:cs="Times New Roman"/>
                <w:color w:val="000000"/>
                <w:sz w:val="24"/>
                <w:szCs w:val="24"/>
              </w:rPr>
              <w:t>79,  729</w:t>
            </w:r>
            <w:proofErr w:type="gramEnd"/>
            <w:r w:rsidRPr="00E6414D">
              <w:rPr>
                <w:rFonts w:ascii="Times New Roman" w:eastAsia="Times New Roman" w:hAnsi="Times New Roman" w:cs="Times New Roman"/>
                <w:color w:val="000000"/>
                <w:sz w:val="24"/>
                <w:szCs w:val="24"/>
              </w:rPr>
              <w:t xml:space="preserve"> - </w:t>
            </w:r>
            <w:r w:rsidRPr="00E6414D">
              <w:rPr>
                <w:rFonts w:ascii="Times New Roman" w:eastAsia="Times New Roman" w:hAnsi="Times New Roman" w:cs="Times New Roman"/>
                <w:i/>
                <w:iCs/>
                <w:color w:val="000000"/>
                <w:sz w:val="24"/>
                <w:szCs w:val="24"/>
              </w:rPr>
              <w:t>х</w:t>
            </w:r>
            <w:r w:rsidRPr="00E6414D">
              <w:rPr>
                <w:rFonts w:ascii="Times New Roman" w:eastAsia="Times New Roman" w:hAnsi="Times New Roman" w:cs="Times New Roman"/>
                <w:color w:val="000000"/>
                <w:sz w:val="24"/>
                <w:szCs w:val="24"/>
              </w:rPr>
              <w:t> = 217 + 163,  </w:t>
            </w:r>
            <w:r w:rsidRPr="00E6414D">
              <w:rPr>
                <w:rFonts w:ascii="Times New Roman" w:eastAsia="Times New Roman" w:hAnsi="Times New Roman" w:cs="Times New Roman"/>
                <w:i/>
                <w:iCs/>
                <w:color w:val="000000"/>
                <w:sz w:val="24"/>
                <w:szCs w:val="24"/>
              </w:rPr>
              <w:t>х</w:t>
            </w:r>
            <w:r w:rsidRPr="00E6414D">
              <w:rPr>
                <w:rFonts w:ascii="Times New Roman" w:eastAsia="Times New Roman" w:hAnsi="Times New Roman" w:cs="Times New Roman"/>
                <w:color w:val="000000"/>
                <w:sz w:val="24"/>
                <w:szCs w:val="24"/>
              </w:rPr>
              <w:t> - 137 = 500 -140.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tc>
        <w:bookmarkStart w:id="0" w:name="_GoBack"/>
        <w:bookmarkEnd w:id="0"/>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Числа, которые больше 1000. Умножение и деление (79 ч)</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jc w:val="both"/>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lastRenderedPageBreak/>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вида 6 × </w:t>
            </w:r>
            <w:r w:rsidRPr="00E6414D">
              <w:rPr>
                <w:rFonts w:ascii="Times New Roman" w:eastAsia="Times New Roman" w:hAnsi="Times New Roman" w:cs="Times New Roman"/>
                <w:i/>
                <w:iCs/>
                <w:color w:val="000000"/>
                <w:sz w:val="24"/>
                <w:szCs w:val="24"/>
              </w:rPr>
              <w:t>х</w:t>
            </w:r>
            <w:r w:rsidRPr="00E6414D">
              <w:rPr>
                <w:rFonts w:ascii="Times New Roman" w:eastAsia="Times New Roman" w:hAnsi="Times New Roman" w:cs="Times New Roman"/>
                <w:color w:val="000000"/>
                <w:sz w:val="24"/>
                <w:szCs w:val="24"/>
              </w:rPr>
              <w:t> = 429 + 120, </w:t>
            </w:r>
            <w:r w:rsidRPr="00E6414D">
              <w:rPr>
                <w:rFonts w:ascii="Times New Roman" w:eastAsia="Times New Roman" w:hAnsi="Times New Roman" w:cs="Times New Roman"/>
                <w:i/>
                <w:iCs/>
                <w:color w:val="000000"/>
                <w:sz w:val="24"/>
                <w:szCs w:val="24"/>
              </w:rPr>
              <w:t>х</w:t>
            </w:r>
            <w:r w:rsidRPr="00E6414D">
              <w:rPr>
                <w:rFonts w:ascii="Times New Roman" w:eastAsia="Times New Roman" w:hAnsi="Times New Roman" w:cs="Times New Roman"/>
                <w:color w:val="000000"/>
                <w:sz w:val="24"/>
                <w:szCs w:val="24"/>
              </w:rPr>
              <w:t xml:space="preserve"> - 18 = 270- 50, </w:t>
            </w:r>
            <w:proofErr w:type="gramStart"/>
            <w:r w:rsidRPr="00E6414D">
              <w:rPr>
                <w:rFonts w:ascii="Times New Roman" w:eastAsia="Times New Roman" w:hAnsi="Times New Roman" w:cs="Times New Roman"/>
                <w:color w:val="000000"/>
                <w:sz w:val="24"/>
                <w:szCs w:val="24"/>
              </w:rPr>
              <w:t>360 :</w:t>
            </w:r>
            <w:r w:rsidRPr="00E6414D">
              <w:rPr>
                <w:rFonts w:ascii="Times New Roman" w:eastAsia="Times New Roman" w:hAnsi="Times New Roman" w:cs="Times New Roman"/>
                <w:i/>
                <w:iCs/>
                <w:color w:val="000000"/>
                <w:sz w:val="24"/>
                <w:szCs w:val="24"/>
              </w:rPr>
              <w:t>х</w:t>
            </w:r>
            <w:proofErr w:type="gramEnd"/>
            <w:r w:rsidRPr="00E6414D">
              <w:rPr>
                <w:rFonts w:ascii="Times New Roman" w:eastAsia="Times New Roman" w:hAnsi="Times New Roman" w:cs="Times New Roman"/>
                <w:color w:val="000000"/>
                <w:sz w:val="24"/>
                <w:szCs w:val="24"/>
              </w:rPr>
              <w:t>–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tc>
      </w:tr>
      <w:tr w:rsidR="00E6414D" w:rsidRPr="00E6414D" w:rsidTr="00E6414D">
        <w:tc>
          <w:tcPr>
            <w:tcW w:w="957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b/>
                <w:bCs/>
                <w:color w:val="000000"/>
                <w:sz w:val="24"/>
                <w:szCs w:val="24"/>
              </w:rPr>
              <w:t>Итоговое повторение (10 ч)</w:t>
            </w:r>
          </w:p>
        </w:tc>
      </w:tr>
    </w:tbl>
    <w:p w:rsidR="00E6414D" w:rsidRPr="00E6414D" w:rsidRDefault="00E6414D" w:rsidP="00E6414D">
      <w:pPr>
        <w:spacing w:after="0" w:line="240" w:lineRule="auto"/>
        <w:rPr>
          <w:rFonts w:ascii="Times New Roman" w:eastAsia="Times New Roman" w:hAnsi="Times New Roman" w:cs="Times New Roman"/>
          <w:color w:val="000000"/>
          <w:sz w:val="20"/>
          <w:szCs w:val="20"/>
        </w:rPr>
      </w:pPr>
      <w:r w:rsidRPr="00E6414D">
        <w:rPr>
          <w:rFonts w:ascii="Times New Roman" w:eastAsia="Times New Roman" w:hAnsi="Times New Roman" w:cs="Times New Roman"/>
          <w:color w:val="000000"/>
          <w:sz w:val="24"/>
          <w:szCs w:val="24"/>
        </w:rPr>
        <w:t>Повторение изученных тем за год.</w:t>
      </w:r>
    </w:p>
    <w:p w:rsidR="00763A9A" w:rsidRDefault="00763A9A" w:rsidP="00E6414D">
      <w:pPr>
        <w:pStyle w:val="a3"/>
        <w:spacing w:line="276" w:lineRule="auto"/>
        <w:jc w:val="center"/>
      </w:pPr>
    </w:p>
    <w:sectPr w:rsidR="00763A9A" w:rsidSect="007E626F">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4D1"/>
    <w:multiLevelType w:val="multilevel"/>
    <w:tmpl w:val="9A84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E46EB"/>
    <w:multiLevelType w:val="hybridMultilevel"/>
    <w:tmpl w:val="D6900C06"/>
    <w:lvl w:ilvl="0" w:tplc="D6E6BB14">
      <w:start w:val="1"/>
      <w:numFmt w:val="bullet"/>
      <w:lvlText w:val=""/>
      <w:lvlJc w:val="left"/>
      <w:pPr>
        <w:ind w:left="1059" w:hanging="360"/>
      </w:pPr>
      <w:rPr>
        <w:rFonts w:ascii="Symbol" w:hAnsi="Symbol" w:hint="default"/>
      </w:rPr>
    </w:lvl>
    <w:lvl w:ilvl="1" w:tplc="D6E6BB14">
      <w:start w:val="1"/>
      <w:numFmt w:val="bullet"/>
      <w:lvlText w:val=""/>
      <w:lvlJc w:val="left"/>
      <w:pPr>
        <w:ind w:left="177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840B7D"/>
    <w:multiLevelType w:val="multilevel"/>
    <w:tmpl w:val="31A27F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6420986"/>
    <w:multiLevelType w:val="hybridMultilevel"/>
    <w:tmpl w:val="F1EC7456"/>
    <w:lvl w:ilvl="0" w:tplc="D6E6BB14">
      <w:start w:val="1"/>
      <w:numFmt w:val="bullet"/>
      <w:lvlText w:val=""/>
      <w:lvlJc w:val="left"/>
      <w:pPr>
        <w:ind w:left="1059" w:hanging="360"/>
      </w:pPr>
      <w:rPr>
        <w:rFonts w:ascii="Symbol" w:hAnsi="Symbol" w:hint="default"/>
      </w:rPr>
    </w:lvl>
    <w:lvl w:ilvl="1" w:tplc="D6E6BB14">
      <w:start w:val="1"/>
      <w:numFmt w:val="bullet"/>
      <w:lvlText w:val=""/>
      <w:lvlJc w:val="left"/>
      <w:pPr>
        <w:ind w:left="177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176D03"/>
    <w:multiLevelType w:val="multilevel"/>
    <w:tmpl w:val="D09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03BE8"/>
    <w:multiLevelType w:val="hybridMultilevel"/>
    <w:tmpl w:val="F94212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DB277F"/>
    <w:multiLevelType w:val="hybridMultilevel"/>
    <w:tmpl w:val="BEE619BC"/>
    <w:lvl w:ilvl="0" w:tplc="0419000D">
      <w:start w:val="1"/>
      <w:numFmt w:val="bullet"/>
      <w:lvlText w:val=""/>
      <w:lvlJc w:val="left"/>
      <w:pPr>
        <w:ind w:left="1059" w:hanging="360"/>
      </w:pPr>
      <w:rPr>
        <w:rFonts w:ascii="Wingdings" w:hAnsi="Wingdings" w:hint="default"/>
      </w:rPr>
    </w:lvl>
    <w:lvl w:ilvl="1" w:tplc="0419000D">
      <w:start w:val="1"/>
      <w:numFmt w:val="bullet"/>
      <w:lvlText w:val=""/>
      <w:lvlJc w:val="left"/>
      <w:pPr>
        <w:ind w:left="177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7043B12"/>
    <w:multiLevelType w:val="hybridMultilevel"/>
    <w:tmpl w:val="DB701032"/>
    <w:lvl w:ilvl="0" w:tplc="0419000D">
      <w:start w:val="1"/>
      <w:numFmt w:val="bullet"/>
      <w:lvlText w:val=""/>
      <w:lvlJc w:val="left"/>
      <w:pPr>
        <w:ind w:left="105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AC76D13"/>
    <w:multiLevelType w:val="hybridMultilevel"/>
    <w:tmpl w:val="9D4E3126"/>
    <w:lvl w:ilvl="0" w:tplc="D6E6BB14">
      <w:start w:val="1"/>
      <w:numFmt w:val="bullet"/>
      <w:lvlText w:val=""/>
      <w:lvlJc w:val="left"/>
      <w:pPr>
        <w:ind w:left="1059" w:hanging="360"/>
      </w:pPr>
      <w:rPr>
        <w:rFonts w:ascii="Symbol" w:hAnsi="Symbol" w:hint="default"/>
      </w:rPr>
    </w:lvl>
    <w:lvl w:ilvl="1" w:tplc="D6E6BB14">
      <w:start w:val="1"/>
      <w:numFmt w:val="bullet"/>
      <w:lvlText w:val=""/>
      <w:lvlJc w:val="left"/>
      <w:pPr>
        <w:ind w:left="177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A64E37"/>
    <w:multiLevelType w:val="hybridMultilevel"/>
    <w:tmpl w:val="9E627E8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2C4DEA"/>
    <w:multiLevelType w:val="hybridMultilevel"/>
    <w:tmpl w:val="BF3289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AF77DAE"/>
    <w:multiLevelType w:val="hybridMultilevel"/>
    <w:tmpl w:val="82D46528"/>
    <w:lvl w:ilvl="0" w:tplc="D6E6BB14">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0E724DE"/>
    <w:multiLevelType w:val="hybridMultilevel"/>
    <w:tmpl w:val="0FE890A0"/>
    <w:lvl w:ilvl="0" w:tplc="0419000D">
      <w:start w:val="1"/>
      <w:numFmt w:val="bullet"/>
      <w:lvlText w:val=""/>
      <w:lvlJc w:val="left"/>
      <w:pPr>
        <w:ind w:left="1059" w:hanging="360"/>
      </w:pPr>
      <w:rPr>
        <w:rFonts w:ascii="Wingdings" w:hAnsi="Wingdings" w:hint="default"/>
      </w:rPr>
    </w:lvl>
    <w:lvl w:ilvl="1" w:tplc="0419000D">
      <w:start w:val="1"/>
      <w:numFmt w:val="bullet"/>
      <w:lvlText w:val=""/>
      <w:lvlJc w:val="left"/>
      <w:pPr>
        <w:ind w:left="177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1E94D6B"/>
    <w:multiLevelType w:val="hybridMultilevel"/>
    <w:tmpl w:val="9390A134"/>
    <w:lvl w:ilvl="0" w:tplc="0419000D">
      <w:start w:val="1"/>
      <w:numFmt w:val="bullet"/>
      <w:lvlText w:val=""/>
      <w:lvlJc w:val="left"/>
      <w:pPr>
        <w:ind w:left="1059" w:hanging="360"/>
      </w:pPr>
      <w:rPr>
        <w:rFonts w:ascii="Wingdings" w:hAnsi="Wingdings" w:hint="default"/>
      </w:rPr>
    </w:lvl>
    <w:lvl w:ilvl="1" w:tplc="0419000D">
      <w:start w:val="1"/>
      <w:numFmt w:val="bullet"/>
      <w:lvlText w:val=""/>
      <w:lvlJc w:val="left"/>
      <w:pPr>
        <w:ind w:left="177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E626F"/>
    <w:rsid w:val="00173924"/>
    <w:rsid w:val="00763A9A"/>
    <w:rsid w:val="007E626F"/>
    <w:rsid w:val="00E6414D"/>
    <w:rsid w:val="00E86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26EB1-FF62-4F0A-8BBA-40EF3FE4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2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626F"/>
    <w:pPr>
      <w:spacing w:after="0" w:line="240" w:lineRule="auto"/>
    </w:pPr>
    <w:rPr>
      <w:rFonts w:eastAsiaTheme="minorEastAsia"/>
      <w:lang w:eastAsia="ru-RU"/>
    </w:rPr>
  </w:style>
  <w:style w:type="paragraph" w:customStyle="1" w:styleId="Zag2">
    <w:name w:val="Zag_2"/>
    <w:basedOn w:val="a"/>
    <w:rsid w:val="007E626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rsid w:val="007E626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dash041e005f0431005f044b005f0447005f043d005f044b005f0439005f005fchar1char1">
    <w:name w:val="dash041e_005f0431_005f044b_005f0447_005f043d_005f044b_005f0439_005f_005fchar1__char1"/>
    <w:basedOn w:val="a0"/>
    <w:rsid w:val="007E626F"/>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626F"/>
    <w:rPr>
      <w:rFonts w:ascii="Times New Roman" w:hAnsi="Times New Roman" w:cs="Times New Roman" w:hint="default"/>
      <w:strike w:val="0"/>
      <w:dstrike w:val="0"/>
      <w:sz w:val="24"/>
      <w:szCs w:val="24"/>
      <w:u w:val="none"/>
      <w:effect w:val="none"/>
    </w:rPr>
  </w:style>
  <w:style w:type="character" w:customStyle="1" w:styleId="Zag11">
    <w:name w:val="Zag_11"/>
    <w:rsid w:val="007E626F"/>
  </w:style>
  <w:style w:type="paragraph" w:customStyle="1" w:styleId="ParagraphStyle">
    <w:name w:val="Paragraph Style"/>
    <w:rsid w:val="007E626F"/>
    <w:pPr>
      <w:autoSpaceDE w:val="0"/>
      <w:autoSpaceDN w:val="0"/>
      <w:adjustRightInd w:val="0"/>
      <w:spacing w:after="0" w:line="240" w:lineRule="auto"/>
    </w:pPr>
    <w:rPr>
      <w:rFonts w:ascii="Arial" w:eastAsia="Calibri" w:hAnsi="Arial" w:cs="Arial"/>
      <w:sz w:val="24"/>
      <w:szCs w:val="24"/>
    </w:rPr>
  </w:style>
  <w:style w:type="paragraph" w:styleId="a4">
    <w:name w:val="Body Text"/>
    <w:basedOn w:val="a"/>
    <w:link w:val="a5"/>
    <w:rsid w:val="007E626F"/>
    <w:pPr>
      <w:widowControl w:val="0"/>
      <w:suppressAutoHyphens/>
      <w:spacing w:after="120" w:line="240" w:lineRule="auto"/>
    </w:pPr>
    <w:rPr>
      <w:rFonts w:ascii="Arial" w:eastAsia="Arial Unicode MS" w:hAnsi="Arial" w:cs="Times New Roman"/>
      <w:kern w:val="1"/>
      <w:sz w:val="20"/>
      <w:szCs w:val="24"/>
    </w:rPr>
  </w:style>
  <w:style w:type="character" w:customStyle="1" w:styleId="a5">
    <w:name w:val="Основной текст Знак"/>
    <w:basedOn w:val="a0"/>
    <w:link w:val="a4"/>
    <w:rsid w:val="007E626F"/>
    <w:rPr>
      <w:rFonts w:ascii="Arial" w:eastAsia="Arial Unicode MS" w:hAnsi="Arial" w:cs="Times New Roman"/>
      <w:kern w:val="1"/>
      <w:sz w:val="20"/>
      <w:szCs w:val="24"/>
      <w:lang w:eastAsia="ru-RU"/>
    </w:rPr>
  </w:style>
  <w:style w:type="paragraph" w:customStyle="1" w:styleId="c14">
    <w:name w:val="c14"/>
    <w:basedOn w:val="a"/>
    <w:rsid w:val="00E64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6414D"/>
  </w:style>
  <w:style w:type="character" w:customStyle="1" w:styleId="c27">
    <w:name w:val="c27"/>
    <w:basedOn w:val="a0"/>
    <w:rsid w:val="00E6414D"/>
  </w:style>
  <w:style w:type="character" w:customStyle="1" w:styleId="c18">
    <w:name w:val="c18"/>
    <w:basedOn w:val="a0"/>
    <w:rsid w:val="00E6414D"/>
  </w:style>
  <w:style w:type="paragraph" w:customStyle="1" w:styleId="c3">
    <w:name w:val="c3"/>
    <w:basedOn w:val="a"/>
    <w:rsid w:val="00E64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1">
    <w:name w:val="c81"/>
    <w:basedOn w:val="a0"/>
    <w:rsid w:val="00E6414D"/>
  </w:style>
  <w:style w:type="character" w:customStyle="1" w:styleId="c58">
    <w:name w:val="c58"/>
    <w:basedOn w:val="a0"/>
    <w:rsid w:val="00E6414D"/>
  </w:style>
  <w:style w:type="character" w:customStyle="1" w:styleId="c21">
    <w:name w:val="c21"/>
    <w:basedOn w:val="a0"/>
    <w:rsid w:val="00E6414D"/>
  </w:style>
  <w:style w:type="paragraph" w:customStyle="1" w:styleId="c10">
    <w:name w:val="c10"/>
    <w:basedOn w:val="a"/>
    <w:rsid w:val="00E64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E6414D"/>
  </w:style>
  <w:style w:type="character" w:customStyle="1" w:styleId="c46">
    <w:name w:val="c46"/>
    <w:basedOn w:val="a0"/>
    <w:rsid w:val="00E6414D"/>
  </w:style>
  <w:style w:type="character" w:customStyle="1" w:styleId="c50">
    <w:name w:val="c50"/>
    <w:basedOn w:val="a0"/>
    <w:rsid w:val="00E6414D"/>
  </w:style>
  <w:style w:type="character" w:customStyle="1" w:styleId="c60">
    <w:name w:val="c60"/>
    <w:basedOn w:val="a0"/>
    <w:rsid w:val="00E6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5948">
      <w:bodyDiv w:val="1"/>
      <w:marLeft w:val="0"/>
      <w:marRight w:val="0"/>
      <w:marTop w:val="0"/>
      <w:marBottom w:val="0"/>
      <w:divBdr>
        <w:top w:val="none" w:sz="0" w:space="0" w:color="auto"/>
        <w:left w:val="none" w:sz="0" w:space="0" w:color="auto"/>
        <w:bottom w:val="none" w:sz="0" w:space="0" w:color="auto"/>
        <w:right w:val="none" w:sz="0" w:space="0" w:color="auto"/>
      </w:divBdr>
    </w:div>
    <w:div w:id="813641066">
      <w:bodyDiv w:val="1"/>
      <w:marLeft w:val="0"/>
      <w:marRight w:val="0"/>
      <w:marTop w:val="0"/>
      <w:marBottom w:val="0"/>
      <w:divBdr>
        <w:top w:val="none" w:sz="0" w:space="0" w:color="auto"/>
        <w:left w:val="none" w:sz="0" w:space="0" w:color="auto"/>
        <w:bottom w:val="none" w:sz="0" w:space="0" w:color="auto"/>
        <w:right w:val="none" w:sz="0" w:space="0" w:color="auto"/>
      </w:divBdr>
    </w:div>
    <w:div w:id="1913618305">
      <w:bodyDiv w:val="1"/>
      <w:marLeft w:val="0"/>
      <w:marRight w:val="0"/>
      <w:marTop w:val="0"/>
      <w:marBottom w:val="0"/>
      <w:divBdr>
        <w:top w:val="none" w:sz="0" w:space="0" w:color="auto"/>
        <w:left w:val="none" w:sz="0" w:space="0" w:color="auto"/>
        <w:bottom w:val="none" w:sz="0" w:space="0" w:color="auto"/>
        <w:right w:val="none" w:sz="0" w:space="0" w:color="auto"/>
      </w:divBdr>
    </w:div>
    <w:div w:id="2085835281">
      <w:bodyDiv w:val="1"/>
      <w:marLeft w:val="0"/>
      <w:marRight w:val="0"/>
      <w:marTop w:val="0"/>
      <w:marBottom w:val="0"/>
      <w:divBdr>
        <w:top w:val="none" w:sz="0" w:space="0" w:color="auto"/>
        <w:left w:val="none" w:sz="0" w:space="0" w:color="auto"/>
        <w:bottom w:val="none" w:sz="0" w:space="0" w:color="auto"/>
        <w:right w:val="none" w:sz="0" w:space="0" w:color="auto"/>
      </w:divBdr>
    </w:div>
    <w:div w:id="21224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4084</Words>
  <Characters>23285</Characters>
  <Application>Microsoft Office Word</Application>
  <DocSecurity>0</DocSecurity>
  <Lines>194</Lines>
  <Paragraphs>54</Paragraphs>
  <ScaleCrop>false</ScaleCrop>
  <Company/>
  <LinksUpToDate>false</LinksUpToDate>
  <CharactersWithSpaces>27315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Володя</cp:lastModifiedBy>
  <cp:revision>3</cp:revision>
  <dcterms:created xsi:type="dcterms:W3CDTF">2019-01-05T09:07:00Z</dcterms:created>
  <dcterms:modified xsi:type="dcterms:W3CDTF">2023-04-02T14:50:00Z</dcterms:modified>
</cp:coreProperties>
</file>